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14869DD9" w:rsidR="006064BD" w:rsidRPr="003B5143" w:rsidRDefault="000953B6" w:rsidP="00045ABD">
      <w:pPr>
        <w:spacing w:after="0" w:line="240" w:lineRule="auto"/>
        <w:jc w:val="both"/>
        <w:rPr>
          <w:rFonts w:ascii="Times New Roman" w:hAnsi="Times New Roman"/>
          <w:b/>
          <w:sz w:val="26"/>
          <w:szCs w:val="26"/>
        </w:rPr>
      </w:pPr>
      <w:bookmarkStart w:id="0" w:name="_Toc354667357"/>
      <w:bookmarkStart w:id="1" w:name="_Toc354667567"/>
      <w:r w:rsidRPr="000953B6">
        <w:rPr>
          <w:rFonts w:ascii="Times New Roman" w:hAnsi="Times New Roman"/>
          <w:b/>
          <w:noProof/>
          <w:sz w:val="26"/>
          <w:szCs w:val="26"/>
          <w:lang w:eastAsia="ru-RU"/>
        </w:rPr>
        <w:drawing>
          <wp:inline distT="0" distB="0" distL="0" distR="0" wp14:anchorId="1D9C7777" wp14:editId="12DDEB85">
            <wp:extent cx="5940425" cy="8168084"/>
            <wp:effectExtent l="0" t="0" r="0" b="0"/>
            <wp:docPr id="1" name="Рисунок 1" descr="C:\Users\User-2\Desktop\Сканы ТИТУЛЬНИКИ\МР по СР\оп.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14:paraId="7340213A" w14:textId="77777777" w:rsidR="00C019B5" w:rsidRPr="003B5143" w:rsidRDefault="00C019B5" w:rsidP="00045ABD">
      <w:pPr>
        <w:spacing w:after="0" w:line="240" w:lineRule="auto"/>
        <w:jc w:val="both"/>
        <w:rPr>
          <w:rFonts w:ascii="Times New Roman" w:hAnsi="Times New Roman"/>
          <w:b/>
          <w:sz w:val="26"/>
          <w:szCs w:val="26"/>
        </w:rPr>
        <w:sectPr w:rsidR="00C019B5" w:rsidRPr="003B5143" w:rsidSect="00B45B23">
          <w:footerReference w:type="default" r:id="rId8"/>
          <w:pgSz w:w="11906" w:h="16838" w:code="9"/>
          <w:pgMar w:top="1134" w:right="850" w:bottom="1134" w:left="1701" w:header="709" w:footer="709" w:gutter="0"/>
          <w:cols w:space="708"/>
          <w:docGrid w:linePitch="360"/>
        </w:sectPr>
      </w:pPr>
    </w:p>
    <w:p w14:paraId="7E47B34A" w14:textId="77777777"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14:paraId="28738654" w14:textId="42C32130"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14:paraId="52DD03B4" w14:textId="77777777" w:rsidR="009A4A21" w:rsidRPr="003B5143" w:rsidRDefault="009A4A21" w:rsidP="00045ABD">
      <w:pPr>
        <w:spacing w:after="0" w:line="240" w:lineRule="auto"/>
        <w:jc w:val="both"/>
        <w:rPr>
          <w:rFonts w:ascii="Times New Roman" w:hAnsi="Times New Roman"/>
          <w:sz w:val="26"/>
          <w:szCs w:val="26"/>
        </w:rPr>
      </w:pPr>
    </w:p>
    <w:p w14:paraId="3CAF27DE" w14:textId="1A7A1CD0"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F96803"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2021 г.</w:t>
      </w:r>
      <w:r w:rsidR="003B5143">
        <w:rPr>
          <w:rFonts w:ascii="Times New Roman" w:hAnsi="Times New Roman"/>
          <w:sz w:val="26"/>
          <w:szCs w:val="26"/>
        </w:rPr>
        <w:t>;</w:t>
      </w:r>
    </w:p>
    <w:p w14:paraId="5DAE3C4A" w14:textId="77777777" w:rsidR="009A4A21" w:rsidRPr="003B5143" w:rsidRDefault="009A4A21" w:rsidP="00045ABD">
      <w:pPr>
        <w:spacing w:after="0" w:line="240" w:lineRule="auto"/>
        <w:jc w:val="both"/>
        <w:rPr>
          <w:rFonts w:ascii="Times New Roman" w:hAnsi="Times New Roman"/>
          <w:sz w:val="26"/>
          <w:szCs w:val="26"/>
        </w:rPr>
      </w:pPr>
    </w:p>
    <w:p w14:paraId="2699358F" w14:textId="70F19AE5"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ОП.0</w:t>
      </w:r>
      <w:r w:rsidR="002A6010">
        <w:rPr>
          <w:rStyle w:val="210pt"/>
          <w:rFonts w:eastAsiaTheme="minorHAnsi"/>
          <w:bCs/>
          <w:sz w:val="26"/>
          <w:szCs w:val="26"/>
        </w:rPr>
        <w:t>5</w:t>
      </w:r>
      <w:r w:rsidR="00F96803" w:rsidRPr="003B5143">
        <w:rPr>
          <w:rStyle w:val="210pt"/>
          <w:rFonts w:eastAsiaTheme="minorHAnsi"/>
          <w:bCs/>
          <w:sz w:val="26"/>
          <w:szCs w:val="26"/>
        </w:rPr>
        <w:t xml:space="preserve"> </w:t>
      </w:r>
      <w:r w:rsidR="002A6010">
        <w:rPr>
          <w:rFonts w:ascii="Times New Roman" w:hAnsi="Times New Roman"/>
          <w:bCs/>
          <w:sz w:val="26"/>
          <w:szCs w:val="26"/>
        </w:rPr>
        <w:t>Основы экономики</w:t>
      </w:r>
      <w:r w:rsidR="00045ABD" w:rsidRPr="003B5143">
        <w:rPr>
          <w:rFonts w:ascii="Times New Roman" w:hAnsi="Times New Roman"/>
          <w:bCs/>
          <w:sz w:val="26"/>
          <w:szCs w:val="26"/>
        </w:rPr>
        <w:t>, 2021 г.</w:t>
      </w:r>
      <w:r w:rsidR="003B5143">
        <w:rPr>
          <w:rFonts w:ascii="Times New Roman" w:hAnsi="Times New Roman"/>
          <w:bCs/>
          <w:sz w:val="26"/>
          <w:szCs w:val="26"/>
        </w:rPr>
        <w:t>;</w:t>
      </w:r>
    </w:p>
    <w:p w14:paraId="5EA8747B" w14:textId="77777777" w:rsidR="00C019B5" w:rsidRPr="003B5143" w:rsidRDefault="00C019B5" w:rsidP="00045ABD">
      <w:pPr>
        <w:spacing w:after="0" w:line="240" w:lineRule="auto"/>
        <w:jc w:val="both"/>
        <w:rPr>
          <w:rFonts w:ascii="Times New Roman" w:hAnsi="Times New Roman"/>
          <w:sz w:val="26"/>
          <w:szCs w:val="26"/>
        </w:rPr>
      </w:pPr>
    </w:p>
    <w:p w14:paraId="6713CC37" w14:textId="77777777" w:rsidR="009A4A21" w:rsidRPr="003B5143" w:rsidRDefault="009A4A21" w:rsidP="009A4A21">
      <w:pPr>
        <w:spacing w:line="240" w:lineRule="auto"/>
        <w:jc w:val="both"/>
        <w:rPr>
          <w:rFonts w:ascii="Times New Roman" w:hAnsi="Times New Roman"/>
          <w:sz w:val="26"/>
          <w:szCs w:val="26"/>
          <w:lang w:bidi="ru-RU"/>
        </w:rPr>
      </w:pPr>
      <w:bookmarkStart w:id="2" w:name="_Hlk95057038"/>
      <w:r w:rsidRPr="003B5143">
        <w:rPr>
          <w:rFonts w:ascii="Times New Roman" w:hAnsi="Times New Roman"/>
          <w:sz w:val="26"/>
          <w:szCs w:val="26"/>
          <w:lang w:bidi="ru-RU"/>
        </w:rPr>
        <w:t xml:space="preserve">- </w:t>
      </w:r>
      <w:bookmarkStart w:id="3" w:name="_Hlk95057140"/>
      <w:r w:rsidRPr="003B5143">
        <w:rPr>
          <w:rFonts w:ascii="Times New Roman" w:hAnsi="Times New Roman"/>
          <w:sz w:val="26"/>
          <w:szCs w:val="26"/>
          <w:lang w:bidi="ru-RU"/>
        </w:rPr>
        <w:t xml:space="preserve">рабочей программы воспитания </w:t>
      </w:r>
      <w:bookmarkEnd w:id="3"/>
      <w:r w:rsidRPr="003B5143">
        <w:rPr>
          <w:rFonts w:ascii="Times New Roman" w:hAnsi="Times New Roman"/>
          <w:sz w:val="26"/>
          <w:szCs w:val="26"/>
          <w:lang w:bidi="ru-RU"/>
        </w:rPr>
        <w:t>по профессии</w:t>
      </w:r>
      <w:bookmarkEnd w:id="2"/>
      <w:r w:rsidRPr="003B5143">
        <w:rPr>
          <w:rFonts w:ascii="Times New Roman" w:hAnsi="Times New Roman"/>
          <w:sz w:val="26"/>
          <w:szCs w:val="26"/>
          <w:lang w:bidi="ru-RU"/>
        </w:rPr>
        <w:t xml:space="preserve"> 15.01.05. Сварщик (ручной и частично механизированной сварки (наплавки), 2021 г.</w:t>
      </w:r>
    </w:p>
    <w:p w14:paraId="5950FD1B" w14:textId="77777777" w:rsidR="00B64B4A" w:rsidRPr="003B5143" w:rsidRDefault="00B64B4A" w:rsidP="00045ABD">
      <w:pPr>
        <w:spacing w:after="0" w:line="240" w:lineRule="auto"/>
        <w:jc w:val="both"/>
        <w:rPr>
          <w:rFonts w:ascii="Times New Roman" w:hAnsi="Times New Roman"/>
          <w:sz w:val="26"/>
          <w:szCs w:val="26"/>
        </w:rPr>
      </w:pPr>
    </w:p>
    <w:p w14:paraId="130AD0C0" w14:textId="77777777" w:rsidR="00B64B4A" w:rsidRPr="003B5143" w:rsidRDefault="00B64B4A" w:rsidP="00045ABD">
      <w:pPr>
        <w:spacing w:after="0" w:line="240" w:lineRule="auto"/>
        <w:jc w:val="both"/>
        <w:rPr>
          <w:rFonts w:ascii="Times New Roman" w:hAnsi="Times New Roman"/>
          <w:sz w:val="26"/>
          <w:szCs w:val="26"/>
        </w:rPr>
      </w:pPr>
    </w:p>
    <w:p w14:paraId="20F7045C" w14:textId="77777777" w:rsidR="00B64B4A" w:rsidRPr="003B5143" w:rsidRDefault="00B64B4A" w:rsidP="00045ABD">
      <w:pPr>
        <w:spacing w:after="0" w:line="240" w:lineRule="auto"/>
        <w:jc w:val="both"/>
        <w:rPr>
          <w:rFonts w:ascii="Times New Roman" w:hAnsi="Times New Roman"/>
          <w:b/>
          <w:sz w:val="26"/>
          <w:szCs w:val="26"/>
          <w:u w:val="single"/>
        </w:rPr>
      </w:pPr>
    </w:p>
    <w:p w14:paraId="3F6EF026" w14:textId="77777777"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14:paraId="1DFFBA86" w14:textId="77777777" w:rsidR="00C019B5" w:rsidRPr="003B5143" w:rsidRDefault="00C019B5" w:rsidP="00045ABD">
      <w:pPr>
        <w:spacing w:after="0" w:line="240" w:lineRule="auto"/>
        <w:jc w:val="both"/>
        <w:rPr>
          <w:rFonts w:ascii="Times New Roman" w:hAnsi="Times New Roman"/>
          <w:sz w:val="26"/>
          <w:szCs w:val="26"/>
        </w:rPr>
      </w:pPr>
    </w:p>
    <w:p w14:paraId="76A35C8D" w14:textId="77777777"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14:paraId="74227E10" w14:textId="71382825" w:rsidR="00C019B5" w:rsidRPr="003B5143" w:rsidRDefault="002A6010"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Степанова Л.А.,</w:t>
      </w:r>
      <w:r w:rsidR="00C019B5" w:rsidRPr="003B5143">
        <w:rPr>
          <w:rFonts w:ascii="Times New Roman" w:hAnsi="Times New Roman"/>
          <w:color w:val="000000"/>
          <w:sz w:val="26"/>
          <w:szCs w:val="26"/>
        </w:rPr>
        <w:t xml:space="preserve"> преподаватель </w:t>
      </w:r>
    </w:p>
    <w:p w14:paraId="6A4B1AEE" w14:textId="77777777" w:rsidR="00C019B5" w:rsidRPr="003B5143" w:rsidRDefault="00C019B5" w:rsidP="00045ABD">
      <w:pPr>
        <w:spacing w:line="240" w:lineRule="auto"/>
        <w:jc w:val="both"/>
        <w:rPr>
          <w:b/>
          <w:sz w:val="26"/>
          <w:szCs w:val="26"/>
          <w:u w:val="single"/>
        </w:rPr>
      </w:pPr>
    </w:p>
    <w:p w14:paraId="5E5504AF" w14:textId="77777777"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B45B23">
          <w:pgSz w:w="11906" w:h="16838"/>
          <w:pgMar w:top="1134" w:right="850" w:bottom="1134" w:left="1701" w:header="708" w:footer="708" w:gutter="0"/>
          <w:cols w:space="708"/>
          <w:docGrid w:linePitch="360"/>
        </w:sectPr>
      </w:pPr>
    </w:p>
    <w:bookmarkEnd w:id="0"/>
    <w:bookmarkEnd w:id="1"/>
    <w:p w14:paraId="3C63C9DA" w14:textId="77777777"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14:paraId="5B437F18" w14:textId="77777777" w:rsidR="003B5143" w:rsidRPr="00B94BA7" w:rsidRDefault="003B5143" w:rsidP="003B5143">
      <w:pPr>
        <w:jc w:val="both"/>
        <w:rPr>
          <w:rFonts w:ascii="Times New Roman" w:hAnsi="Times New Roman"/>
          <w:sz w:val="26"/>
          <w:szCs w:val="26"/>
        </w:rPr>
      </w:pPr>
    </w:p>
    <w:p w14:paraId="476F9FD3" w14:textId="77777777"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14:paraId="20532EE8"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14:paraId="323B382C"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14:paraId="24E6CB2D"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14:paraId="450D32FF" w14:textId="77777777"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14:paraId="266A3C93" w14:textId="77777777"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14:paraId="54A2A85F" w14:textId="77777777"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14:paraId="7F221D99" w14:textId="77777777"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14:paraId="171F791A" w14:textId="77777777" w:rsidR="00F23F15" w:rsidRPr="003B5143" w:rsidRDefault="00F23F15" w:rsidP="00045ABD">
      <w:pPr>
        <w:spacing w:line="240" w:lineRule="auto"/>
        <w:jc w:val="both"/>
        <w:rPr>
          <w:rFonts w:ascii="Times New Roman" w:hAnsi="Times New Roman"/>
          <w:b/>
          <w:bCs/>
          <w:sz w:val="26"/>
          <w:szCs w:val="26"/>
        </w:rPr>
      </w:pPr>
    </w:p>
    <w:p w14:paraId="67900FB7" w14:textId="5AD675A9" w:rsidR="003B5143" w:rsidRDefault="003B5143">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14:paraId="58F7F415" w14:textId="77777777" w:rsidR="006064BD" w:rsidRPr="003B5143" w:rsidRDefault="006064BD" w:rsidP="00045ABD">
      <w:pPr>
        <w:pStyle w:val="a6"/>
        <w:tabs>
          <w:tab w:val="left" w:pos="284"/>
          <w:tab w:val="left" w:pos="851"/>
        </w:tabs>
        <w:ind w:left="567" w:firstLine="0"/>
        <w:rPr>
          <w:b/>
          <w:sz w:val="26"/>
          <w:szCs w:val="26"/>
        </w:rPr>
      </w:pPr>
    </w:p>
    <w:p w14:paraId="3B5BA125" w14:textId="03A2255B"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ОП.0</w:t>
      </w:r>
      <w:r w:rsidR="002A6010">
        <w:rPr>
          <w:rStyle w:val="210pt"/>
          <w:rFonts w:eastAsiaTheme="minorHAnsi"/>
          <w:b/>
          <w:sz w:val="26"/>
          <w:szCs w:val="26"/>
        </w:rPr>
        <w:t>5</w:t>
      </w:r>
      <w:r w:rsidR="00F96803" w:rsidRPr="003B5143">
        <w:rPr>
          <w:rStyle w:val="210pt"/>
          <w:rFonts w:eastAsiaTheme="minorHAnsi"/>
          <w:b/>
          <w:sz w:val="26"/>
          <w:szCs w:val="26"/>
        </w:rPr>
        <w:t xml:space="preserve"> </w:t>
      </w:r>
      <w:r w:rsidR="002A6010">
        <w:rPr>
          <w:rFonts w:ascii="Times New Roman" w:hAnsi="Times New Roman"/>
          <w:b/>
          <w:sz w:val="26"/>
          <w:szCs w:val="26"/>
        </w:rPr>
        <w:t xml:space="preserve">Основы экономики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3B5143" w:rsidRDefault="008257F5" w:rsidP="002A6010">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14:paraId="3FEA5E65"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8855DC">
        <w:rPr>
          <w:rFonts w:ascii="Times New Roman" w:hAnsi="Times New Roman"/>
          <w:b/>
          <w:sz w:val="26"/>
          <w:szCs w:val="26"/>
        </w:rPr>
        <w:t>знания</w:t>
      </w:r>
      <w:r w:rsidRPr="003B5143">
        <w:rPr>
          <w:rFonts w:ascii="Times New Roman" w:hAnsi="Times New Roman"/>
          <w:b/>
          <w:bCs/>
          <w:sz w:val="26"/>
          <w:szCs w:val="26"/>
        </w:rPr>
        <w:t>:</w:t>
      </w:r>
    </w:p>
    <w:p w14:paraId="1D3415B8"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общие принципы организации производственного и технологического процесса;</w:t>
      </w:r>
    </w:p>
    <w:p w14:paraId="72320331"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механизмы ценообразования на продукцию, формы оплаты труда в современных условиях;</w:t>
      </w:r>
    </w:p>
    <w:p w14:paraId="03B1565B"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цели и задачи структурного подразделения, структуру организации, основы экономических знаний, необходимых в отрасли;</w:t>
      </w:r>
    </w:p>
    <w:p w14:paraId="454A95BC"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сущность организации как основного звена экономики отраслей; </w:t>
      </w:r>
    </w:p>
    <w:p w14:paraId="595F1B5F"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основные принципы построения экономической системы организации; </w:t>
      </w:r>
    </w:p>
    <w:p w14:paraId="30A9EFB1" w14:textId="77777777" w:rsidR="0017277A" w:rsidRPr="00A55E15" w:rsidRDefault="0017277A" w:rsidP="0017277A">
      <w:pPr>
        <w:pStyle w:val="af6"/>
        <w:ind w:firstLine="709"/>
        <w:jc w:val="both"/>
        <w:rPr>
          <w:rFonts w:ascii="Times New Roman" w:hAnsi="Times New Roman"/>
          <w:i/>
          <w:sz w:val="26"/>
          <w:szCs w:val="26"/>
        </w:rPr>
      </w:pPr>
      <w:r w:rsidRPr="00A55E15">
        <w:rPr>
          <w:rFonts w:ascii="Times New Roman" w:hAnsi="Times New Roman"/>
          <w:i/>
          <w:sz w:val="26"/>
          <w:szCs w:val="26"/>
          <w:shd w:val="clear" w:color="auto" w:fill="FFFFFF"/>
        </w:rPr>
        <w:t>- принципы и методы управления основными и оборотными средствами.</w:t>
      </w:r>
    </w:p>
    <w:p w14:paraId="025D2D86" w14:textId="77777777" w:rsidR="0017277A" w:rsidRDefault="0017277A" w:rsidP="0017277A">
      <w:pPr>
        <w:spacing w:after="0" w:line="240" w:lineRule="auto"/>
        <w:ind w:firstLine="720"/>
        <w:jc w:val="both"/>
        <w:rPr>
          <w:rFonts w:ascii="Times New Roman" w:hAnsi="Times New Roman"/>
          <w:sz w:val="26"/>
          <w:szCs w:val="26"/>
        </w:rPr>
      </w:pPr>
    </w:p>
    <w:p w14:paraId="4BA82773"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14:paraId="0CFE4258"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находить и использовать экономическую информацию в целях обеспечения собственной конку</w:t>
      </w:r>
      <w:r>
        <w:rPr>
          <w:rFonts w:ascii="Times New Roman" w:hAnsi="Times New Roman"/>
          <w:sz w:val="26"/>
          <w:szCs w:val="26"/>
        </w:rPr>
        <w:t>рентоспособности на рынке труда;</w:t>
      </w:r>
    </w:p>
    <w:p w14:paraId="1143F31A"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shd w:val="clear" w:color="auto" w:fill="FFFFFF"/>
        </w:rPr>
      </w:pPr>
      <w:r w:rsidRPr="00A55E15">
        <w:rPr>
          <w:shd w:val="clear" w:color="auto" w:fill="FFFFFF"/>
        </w:rPr>
        <w:t>-</w:t>
      </w:r>
      <w:r w:rsidRPr="00A55E15">
        <w:rPr>
          <w:rFonts w:ascii="Times New Roman" w:hAnsi="Times New Roman"/>
          <w:i/>
          <w:sz w:val="26"/>
          <w:szCs w:val="26"/>
          <w:shd w:val="clear" w:color="auto" w:fill="FFFFFF"/>
        </w:rPr>
        <w:t xml:space="preserve">определять организационно-правовые формы организаций; </w:t>
      </w:r>
    </w:p>
    <w:p w14:paraId="76D1EAB5"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rPr>
      </w:pPr>
      <w:r w:rsidRPr="00A55E15">
        <w:rPr>
          <w:rFonts w:ascii="Times New Roman" w:hAnsi="Times New Roman"/>
          <w:i/>
          <w:sz w:val="26"/>
          <w:szCs w:val="26"/>
          <w:shd w:val="clear" w:color="auto" w:fill="FFFFFF"/>
        </w:rPr>
        <w:t>-находить и использовать необходимую экономическую информацию.</w:t>
      </w:r>
    </w:p>
    <w:p w14:paraId="48269480" w14:textId="77777777" w:rsidR="002A6010" w:rsidRPr="003B5143" w:rsidRDefault="002A6010" w:rsidP="002A6010">
      <w:pPr>
        <w:spacing w:after="0" w:line="240" w:lineRule="auto"/>
        <w:ind w:firstLine="720"/>
        <w:jc w:val="both"/>
        <w:rPr>
          <w:rFonts w:ascii="Times New Roman" w:hAnsi="Times New Roman"/>
          <w:sz w:val="26"/>
          <w:szCs w:val="26"/>
        </w:rPr>
      </w:pPr>
      <w:bookmarkStart w:id="4" w:name="_GoBack"/>
      <w:bookmarkEnd w:id="4"/>
    </w:p>
    <w:p w14:paraId="59507145" w14:textId="77777777"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 xml:space="preserve">Выполнение практических заданий обучающимся </w:t>
      </w:r>
      <w:proofErr w:type="gramStart"/>
      <w:r w:rsidRPr="00B94BA7">
        <w:rPr>
          <w:rFonts w:ascii="Times New Roman" w:hAnsi="Times New Roman"/>
          <w:sz w:val="26"/>
          <w:szCs w:val="26"/>
        </w:rPr>
        <w:t>способствует  овладению</w:t>
      </w:r>
      <w:proofErr w:type="gramEnd"/>
      <w:r w:rsidRPr="00B94BA7">
        <w:rPr>
          <w:rFonts w:ascii="Times New Roman" w:hAnsi="Times New Roman"/>
          <w:sz w:val="26"/>
          <w:szCs w:val="26"/>
        </w:rPr>
        <w:t xml:space="preserve">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14:paraId="1FBD17F8" w14:textId="77777777" w:rsidTr="003B5143">
        <w:tc>
          <w:tcPr>
            <w:tcW w:w="1555" w:type="dxa"/>
          </w:tcPr>
          <w:p w14:paraId="094D89E1"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14:paraId="7EAF2220"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14:paraId="528F7702" w14:textId="77777777" w:rsidTr="003B5143">
        <w:tc>
          <w:tcPr>
            <w:tcW w:w="1555" w:type="dxa"/>
          </w:tcPr>
          <w:p w14:paraId="344D3FC3" w14:textId="77777777"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14:paraId="1293FE4C" w14:textId="5322DD4C"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r w:rsidR="002A6010">
              <w:rPr>
                <w:rFonts w:ascii="Times New Roman" w:eastAsia="Times New Roman" w:hAnsi="Times New Roman"/>
                <w:color w:val="000000"/>
                <w:sz w:val="26"/>
                <w:szCs w:val="26"/>
              </w:rPr>
              <w:t>.</w:t>
            </w:r>
          </w:p>
        </w:tc>
      </w:tr>
      <w:tr w:rsidR="003B5143" w:rsidRPr="003B5143" w14:paraId="5BB4BAB9" w14:textId="77777777" w:rsidTr="003B5143">
        <w:tc>
          <w:tcPr>
            <w:tcW w:w="1555" w:type="dxa"/>
          </w:tcPr>
          <w:p w14:paraId="6834F202"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14:paraId="5235240C"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14:paraId="454BE804" w14:textId="77777777" w:rsidTr="003B5143">
        <w:tc>
          <w:tcPr>
            <w:tcW w:w="1555" w:type="dxa"/>
          </w:tcPr>
          <w:p w14:paraId="3F6C274B" w14:textId="447AF747" w:rsidR="003B5143" w:rsidRPr="003B5143" w:rsidRDefault="002A6010" w:rsidP="003B5143">
            <w:pPr>
              <w:jc w:val="both"/>
              <w:rPr>
                <w:rFonts w:ascii="Times New Roman" w:hAnsi="Times New Roman"/>
                <w:b/>
                <w:sz w:val="26"/>
                <w:szCs w:val="26"/>
              </w:rPr>
            </w:pPr>
            <w:r>
              <w:rPr>
                <w:rFonts w:ascii="Times New Roman" w:eastAsia="Times New Roman" w:hAnsi="Times New Roman"/>
                <w:b/>
                <w:sz w:val="26"/>
                <w:szCs w:val="26"/>
              </w:rPr>
              <w:t>ОК 6</w:t>
            </w:r>
            <w:r w:rsidR="003B5143" w:rsidRPr="003B5143">
              <w:rPr>
                <w:rFonts w:ascii="Times New Roman" w:eastAsia="Times New Roman" w:hAnsi="Times New Roman"/>
                <w:b/>
                <w:sz w:val="26"/>
                <w:szCs w:val="26"/>
              </w:rPr>
              <w:t>.</w:t>
            </w:r>
          </w:p>
        </w:tc>
        <w:tc>
          <w:tcPr>
            <w:tcW w:w="7790" w:type="dxa"/>
          </w:tcPr>
          <w:p w14:paraId="332C4B27" w14:textId="6490B1C6" w:rsidR="003B5143" w:rsidRPr="003B5143"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Работать в команде, эффективно общаться с коллегами, руководством, клиентами</w:t>
            </w:r>
            <w:r w:rsidR="003B5143" w:rsidRPr="003B5143">
              <w:rPr>
                <w:rFonts w:ascii="Times New Roman" w:eastAsia="Times New Roman" w:hAnsi="Times New Roman"/>
                <w:sz w:val="26"/>
                <w:szCs w:val="26"/>
              </w:rPr>
              <w:t>.</w:t>
            </w:r>
          </w:p>
        </w:tc>
      </w:tr>
      <w:tr w:rsidR="002A6010" w:rsidRPr="003B5143" w14:paraId="7F4C8D55" w14:textId="77777777" w:rsidTr="003B5143">
        <w:tc>
          <w:tcPr>
            <w:tcW w:w="1555" w:type="dxa"/>
          </w:tcPr>
          <w:p w14:paraId="1F67CF6C" w14:textId="021189AB" w:rsidR="002A6010" w:rsidRDefault="002A6010" w:rsidP="003B5143">
            <w:pPr>
              <w:jc w:val="both"/>
              <w:rPr>
                <w:rFonts w:ascii="Times New Roman" w:eastAsia="Times New Roman" w:hAnsi="Times New Roman"/>
                <w:b/>
                <w:sz w:val="26"/>
                <w:szCs w:val="26"/>
              </w:rPr>
            </w:pPr>
            <w:r>
              <w:rPr>
                <w:rFonts w:ascii="Times New Roman" w:eastAsia="Times New Roman" w:hAnsi="Times New Roman"/>
                <w:b/>
                <w:sz w:val="26"/>
                <w:szCs w:val="26"/>
              </w:rPr>
              <w:t>ОК 7.</w:t>
            </w:r>
          </w:p>
        </w:tc>
        <w:tc>
          <w:tcPr>
            <w:tcW w:w="7790" w:type="dxa"/>
          </w:tcPr>
          <w:p w14:paraId="6C8D2EE2" w14:textId="786B9AE9" w:rsidR="002A6010" w:rsidRPr="002A6010"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r>
              <w:rPr>
                <w:rFonts w:ascii="Times New Roman" w:eastAsia="Times New Roman" w:hAnsi="Times New Roman"/>
                <w:sz w:val="26"/>
                <w:szCs w:val="26"/>
              </w:rPr>
              <w:t>.</w:t>
            </w:r>
          </w:p>
        </w:tc>
      </w:tr>
      <w:tr w:rsidR="003B5143" w:rsidRPr="003B5143" w14:paraId="405F1F0E" w14:textId="77777777" w:rsidTr="003B5143">
        <w:tc>
          <w:tcPr>
            <w:tcW w:w="1555" w:type="dxa"/>
          </w:tcPr>
          <w:p w14:paraId="7726EB0C" w14:textId="7EF722B3" w:rsidR="003B5143" w:rsidRPr="003B5143" w:rsidRDefault="002A6010" w:rsidP="003B5143">
            <w:pPr>
              <w:jc w:val="both"/>
              <w:rPr>
                <w:rFonts w:ascii="Times New Roman" w:eastAsia="Times New Roman" w:hAnsi="Times New Roman"/>
                <w:b/>
                <w:sz w:val="26"/>
                <w:szCs w:val="26"/>
              </w:rPr>
            </w:pPr>
            <w:r>
              <w:rPr>
                <w:rFonts w:ascii="Times New Roman" w:eastAsia="Times New Roman" w:hAnsi="Times New Roman"/>
                <w:b/>
                <w:color w:val="000000"/>
                <w:sz w:val="26"/>
                <w:szCs w:val="26"/>
              </w:rPr>
              <w:t>ЛР 9</w:t>
            </w:r>
            <w:r w:rsidR="003B5143" w:rsidRPr="003B5143">
              <w:rPr>
                <w:rFonts w:ascii="Times New Roman" w:eastAsia="Times New Roman" w:hAnsi="Times New Roman"/>
                <w:b/>
                <w:color w:val="000000"/>
                <w:sz w:val="26"/>
                <w:szCs w:val="26"/>
              </w:rPr>
              <w:t>.</w:t>
            </w:r>
          </w:p>
        </w:tc>
        <w:tc>
          <w:tcPr>
            <w:tcW w:w="7790" w:type="dxa"/>
          </w:tcPr>
          <w:p w14:paraId="2B142F16" w14:textId="4EE66989" w:rsidR="003B5143" w:rsidRPr="003B5143" w:rsidRDefault="002A6010" w:rsidP="003B5143">
            <w:pPr>
              <w:jc w:val="both"/>
              <w:rPr>
                <w:rFonts w:ascii="Times New Roman" w:eastAsia="Times New Roman" w:hAnsi="Times New Roman"/>
                <w:color w:val="000000"/>
                <w:sz w:val="26"/>
                <w:szCs w:val="26"/>
              </w:rPr>
            </w:pPr>
            <w:r w:rsidRPr="002A6010">
              <w:rPr>
                <w:rFonts w:ascii="Times New Roman" w:hAnsi="Times New Roman"/>
                <w:sz w:val="26"/>
                <w:szCs w:val="26"/>
              </w:rPr>
              <w:t xml:space="preserve">Экономически активный, предприимчивый, готовый к </w:t>
            </w:r>
            <w:proofErr w:type="spellStart"/>
            <w:r w:rsidRPr="002A6010">
              <w:rPr>
                <w:rFonts w:ascii="Times New Roman" w:hAnsi="Times New Roman"/>
                <w:sz w:val="26"/>
                <w:szCs w:val="26"/>
              </w:rPr>
              <w:t>самозанятости</w:t>
            </w:r>
            <w:proofErr w:type="spellEnd"/>
            <w:r>
              <w:rPr>
                <w:rFonts w:ascii="Times New Roman" w:hAnsi="Times New Roman"/>
                <w:sz w:val="26"/>
                <w:szCs w:val="26"/>
              </w:rPr>
              <w:t>.</w:t>
            </w:r>
          </w:p>
        </w:tc>
      </w:tr>
      <w:tr w:rsidR="003B5143" w:rsidRPr="003B5143" w14:paraId="7F913C11" w14:textId="77777777" w:rsidTr="003B5143">
        <w:tc>
          <w:tcPr>
            <w:tcW w:w="1555" w:type="dxa"/>
          </w:tcPr>
          <w:p w14:paraId="449970F3" w14:textId="1157475A" w:rsidR="003B5143" w:rsidRPr="003B5143" w:rsidRDefault="002A6010" w:rsidP="003B5143">
            <w:pPr>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ЛР 15</w:t>
            </w:r>
            <w:r w:rsidR="003B5143" w:rsidRPr="003B5143">
              <w:rPr>
                <w:rFonts w:ascii="Times New Roman" w:eastAsia="Times New Roman" w:hAnsi="Times New Roman"/>
                <w:b/>
                <w:color w:val="000000"/>
                <w:sz w:val="26"/>
                <w:szCs w:val="26"/>
              </w:rPr>
              <w:t>.</w:t>
            </w:r>
          </w:p>
        </w:tc>
        <w:tc>
          <w:tcPr>
            <w:tcW w:w="7790" w:type="dxa"/>
          </w:tcPr>
          <w:p w14:paraId="4D8EEFC5" w14:textId="2A803A75" w:rsidR="003B5143" w:rsidRPr="003B5143" w:rsidRDefault="002A6010" w:rsidP="002A6010">
            <w:pPr>
              <w:widowControl w:val="0"/>
              <w:autoSpaceDE w:val="0"/>
              <w:autoSpaceDN w:val="0"/>
              <w:adjustRightInd w:val="0"/>
              <w:jc w:val="both"/>
              <w:rPr>
                <w:rFonts w:ascii="Times New Roman" w:hAnsi="Times New Roman"/>
                <w:bCs/>
                <w:sz w:val="26"/>
                <w:szCs w:val="26"/>
              </w:rPr>
            </w:pPr>
            <w:r w:rsidRPr="002A6010">
              <w:rPr>
                <w:rFonts w:ascii="Times New Roman" w:hAnsi="Times New Roman"/>
                <w:bCs/>
                <w:sz w:val="26"/>
                <w:szCs w:val="26"/>
              </w:rPr>
              <w:t>Способный при взаимодействии с другими</w:t>
            </w:r>
            <w:r w:rsidRPr="002A6010">
              <w:rPr>
                <w:rFonts w:ascii="Times New Roman" w:hAnsi="Times New Roman"/>
                <w:bCs/>
                <w:sz w:val="26"/>
                <w:szCs w:val="26"/>
              </w:rPr>
              <w:tab/>
              <w:t xml:space="preserve">людьми достигать поставленных целей, стремящийся к формированию в металлообрабатывающей отрасли личностного роста как </w:t>
            </w:r>
            <w:r w:rsidRPr="002A6010">
              <w:rPr>
                <w:rFonts w:ascii="Times New Roman" w:hAnsi="Times New Roman"/>
                <w:bCs/>
                <w:sz w:val="26"/>
                <w:szCs w:val="26"/>
              </w:rPr>
              <w:lastRenderedPageBreak/>
              <w:t>профессионала</w:t>
            </w:r>
            <w:r>
              <w:rPr>
                <w:rFonts w:ascii="Times New Roman" w:hAnsi="Times New Roman"/>
                <w:bCs/>
                <w:sz w:val="26"/>
                <w:szCs w:val="26"/>
              </w:rPr>
              <w:t>.</w:t>
            </w:r>
          </w:p>
        </w:tc>
      </w:tr>
      <w:tr w:rsidR="003B5143" w:rsidRPr="003B5143" w14:paraId="6172FA02" w14:textId="77777777" w:rsidTr="003B5143">
        <w:tc>
          <w:tcPr>
            <w:tcW w:w="1555" w:type="dxa"/>
          </w:tcPr>
          <w:p w14:paraId="1C37418B" w14:textId="6D14C3B2" w:rsidR="003B5143" w:rsidRPr="003B5143" w:rsidRDefault="003B5143" w:rsidP="002A6010">
            <w:pPr>
              <w:jc w:val="both"/>
              <w:rPr>
                <w:rFonts w:ascii="Times New Roman" w:hAnsi="Times New Roman"/>
                <w:b/>
                <w:sz w:val="26"/>
                <w:szCs w:val="26"/>
              </w:rPr>
            </w:pPr>
            <w:r w:rsidRPr="003B5143">
              <w:rPr>
                <w:rFonts w:ascii="Times New Roman" w:hAnsi="Times New Roman"/>
                <w:b/>
                <w:sz w:val="26"/>
                <w:szCs w:val="26"/>
              </w:rPr>
              <w:lastRenderedPageBreak/>
              <w:t xml:space="preserve">ЛР </w:t>
            </w:r>
            <w:r w:rsidR="002A6010">
              <w:rPr>
                <w:rFonts w:ascii="Times New Roman" w:hAnsi="Times New Roman"/>
                <w:b/>
                <w:sz w:val="26"/>
                <w:szCs w:val="26"/>
              </w:rPr>
              <w:t>16</w:t>
            </w:r>
            <w:r w:rsidRPr="003B5143">
              <w:rPr>
                <w:rFonts w:ascii="Times New Roman" w:hAnsi="Times New Roman"/>
                <w:b/>
                <w:sz w:val="26"/>
                <w:szCs w:val="26"/>
              </w:rPr>
              <w:t>.</w:t>
            </w:r>
          </w:p>
        </w:tc>
        <w:tc>
          <w:tcPr>
            <w:tcW w:w="7790" w:type="dxa"/>
          </w:tcPr>
          <w:p w14:paraId="0EDA22BA" w14:textId="1A9DC1D5" w:rsidR="003B5143" w:rsidRPr="002A6010" w:rsidRDefault="002A6010" w:rsidP="002A6010">
            <w:pPr>
              <w:jc w:val="both"/>
              <w:rPr>
                <w:rFonts w:ascii="Times New Roman" w:hAnsi="Times New Roman"/>
                <w:sz w:val="26"/>
                <w:szCs w:val="26"/>
              </w:rPr>
            </w:pPr>
            <w:r w:rsidRPr="002A6010">
              <w:rPr>
                <w:rFonts w:ascii="Times New Roman" w:hAnsi="Times New Roman"/>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3B5143" w:rsidRPr="003B5143" w14:paraId="32136FEA" w14:textId="77777777" w:rsidTr="003B5143">
        <w:tc>
          <w:tcPr>
            <w:tcW w:w="1555" w:type="dxa"/>
          </w:tcPr>
          <w:p w14:paraId="12EE00A9" w14:textId="488069EE" w:rsidR="003B5143" w:rsidRPr="003B5143" w:rsidRDefault="002A6010" w:rsidP="003B5143">
            <w:pPr>
              <w:jc w:val="both"/>
              <w:rPr>
                <w:rFonts w:ascii="Times New Roman" w:hAnsi="Times New Roman"/>
                <w:b/>
                <w:sz w:val="26"/>
                <w:szCs w:val="26"/>
              </w:rPr>
            </w:pPr>
            <w:r>
              <w:rPr>
                <w:rFonts w:ascii="Times New Roman" w:eastAsia="Times New Roman" w:hAnsi="Times New Roman"/>
                <w:b/>
                <w:color w:val="000000"/>
                <w:sz w:val="26"/>
                <w:szCs w:val="26"/>
              </w:rPr>
              <w:t>ЛР17</w:t>
            </w:r>
          </w:p>
        </w:tc>
        <w:tc>
          <w:tcPr>
            <w:tcW w:w="7790" w:type="dxa"/>
          </w:tcPr>
          <w:p w14:paraId="4F9C1661" w14:textId="10A73AE3" w:rsidR="003B5143" w:rsidRPr="003B5143" w:rsidRDefault="002A6010" w:rsidP="003B5143">
            <w:pPr>
              <w:widowControl w:val="0"/>
              <w:autoSpaceDE w:val="0"/>
              <w:autoSpaceDN w:val="0"/>
              <w:adjustRightInd w:val="0"/>
              <w:rPr>
                <w:rFonts w:ascii="Times New Roman" w:hAnsi="Times New Roman"/>
                <w:sz w:val="26"/>
                <w:szCs w:val="26"/>
              </w:rPr>
            </w:pPr>
            <w:r w:rsidRPr="002A6010">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4D7E3DE" w14:textId="77777777" w:rsidR="003B5143" w:rsidRPr="00B94BA7" w:rsidRDefault="003B5143" w:rsidP="003B5143">
      <w:pPr>
        <w:spacing w:after="0" w:line="240" w:lineRule="auto"/>
        <w:ind w:firstLine="709"/>
        <w:jc w:val="both"/>
        <w:rPr>
          <w:rFonts w:ascii="Times New Roman" w:hAnsi="Times New Roman"/>
          <w:sz w:val="26"/>
          <w:szCs w:val="26"/>
        </w:rPr>
      </w:pPr>
    </w:p>
    <w:p w14:paraId="5CF23AA0" w14:textId="77777777" w:rsidR="00045ABD" w:rsidRPr="003B5143" w:rsidRDefault="00045ABD" w:rsidP="00045ABD">
      <w:pPr>
        <w:spacing w:after="0" w:line="240" w:lineRule="auto"/>
        <w:rPr>
          <w:rFonts w:ascii="Times New Roman" w:eastAsia="Times New Roman" w:hAnsi="Times New Roman"/>
          <w:color w:val="000000"/>
          <w:sz w:val="26"/>
          <w:szCs w:val="26"/>
          <w:lang w:eastAsia="ru-RU"/>
        </w:rPr>
      </w:pPr>
    </w:p>
    <w:p w14:paraId="7B916870" w14:textId="0C571353" w:rsidR="003B5143" w:rsidRDefault="003B5143">
      <w:pPr>
        <w:rPr>
          <w:rFonts w:ascii="Times New Roman" w:hAnsi="Times New Roman"/>
          <w:sz w:val="26"/>
          <w:szCs w:val="26"/>
        </w:rPr>
      </w:pPr>
      <w:r>
        <w:rPr>
          <w:rFonts w:ascii="Times New Roman" w:hAnsi="Times New Roman"/>
          <w:sz w:val="26"/>
          <w:szCs w:val="26"/>
        </w:rPr>
        <w:br w:type="page"/>
      </w:r>
    </w:p>
    <w:p w14:paraId="56307D55" w14:textId="77777777"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14:paraId="1D4507BD" w14:textId="77777777" w:rsidR="006064BD" w:rsidRPr="003B5143" w:rsidRDefault="006064BD" w:rsidP="00045ABD">
      <w:pPr>
        <w:pStyle w:val="a6"/>
        <w:ind w:left="785" w:firstLine="0"/>
        <w:rPr>
          <w:b/>
          <w:bCs/>
          <w:sz w:val="26"/>
          <w:szCs w:val="26"/>
        </w:rPr>
      </w:pPr>
    </w:p>
    <w:p w14:paraId="7C4699AD" w14:textId="77777777" w:rsidR="00F23F15" w:rsidRPr="003B5143" w:rsidRDefault="00F23F15" w:rsidP="00045ABD">
      <w:pPr>
        <w:pStyle w:val="a6"/>
        <w:ind w:left="425" w:firstLine="0"/>
        <w:rPr>
          <w:b/>
          <w:bCs/>
          <w:sz w:val="26"/>
          <w:szCs w:val="26"/>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A6010" w14:paraId="0399D1BF" w14:textId="77777777" w:rsidTr="00B45B23">
        <w:tc>
          <w:tcPr>
            <w:tcW w:w="2586" w:type="dxa"/>
          </w:tcPr>
          <w:p w14:paraId="3B826EA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Наименование раздела, темы</w:t>
            </w:r>
          </w:p>
        </w:tc>
        <w:tc>
          <w:tcPr>
            <w:tcW w:w="3936" w:type="dxa"/>
          </w:tcPr>
          <w:p w14:paraId="15DB7FE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Количество часов</w:t>
            </w:r>
          </w:p>
        </w:tc>
        <w:tc>
          <w:tcPr>
            <w:tcW w:w="2551" w:type="dxa"/>
          </w:tcPr>
          <w:p w14:paraId="6BD5C956"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Форма представления результата</w:t>
            </w:r>
          </w:p>
        </w:tc>
      </w:tr>
      <w:tr w:rsidR="00F23F15" w:rsidRPr="002A6010" w14:paraId="6EA85677" w14:textId="77777777" w:rsidTr="00B45B23">
        <w:trPr>
          <w:trHeight w:val="966"/>
        </w:trPr>
        <w:tc>
          <w:tcPr>
            <w:tcW w:w="2586" w:type="dxa"/>
          </w:tcPr>
          <w:p w14:paraId="6BFEE382" w14:textId="09F2771A" w:rsidR="00F23F15" w:rsidRPr="002A6010" w:rsidRDefault="002A6010" w:rsidP="00045ABD">
            <w:pPr>
              <w:spacing w:after="0"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1.2. Факторы современного производства</w:t>
            </w:r>
          </w:p>
        </w:tc>
        <w:tc>
          <w:tcPr>
            <w:tcW w:w="3936" w:type="dxa"/>
          </w:tcPr>
          <w:p w14:paraId="2C6AE864" w14:textId="589D5652"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Составить кроссворд по теме «Факторы современного производства»</w:t>
            </w:r>
            <w:r w:rsidR="00405CA6" w:rsidRPr="002A6010">
              <w:rPr>
                <w:rFonts w:ascii="Times New Roman" w:hAnsi="Times New Roman"/>
                <w:bCs/>
                <w:sz w:val="26"/>
                <w:szCs w:val="26"/>
              </w:rPr>
              <w:t>.</w:t>
            </w:r>
          </w:p>
        </w:tc>
        <w:tc>
          <w:tcPr>
            <w:tcW w:w="1134" w:type="dxa"/>
          </w:tcPr>
          <w:p w14:paraId="1C62090A" w14:textId="16B705F3"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2551" w:type="dxa"/>
          </w:tcPr>
          <w:p w14:paraId="78018DC2" w14:textId="03D635D2" w:rsidR="00F23F15"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Кроссворд</w:t>
            </w:r>
          </w:p>
        </w:tc>
      </w:tr>
      <w:tr w:rsidR="00F23F15" w:rsidRPr="002A6010" w14:paraId="0582541E" w14:textId="77777777" w:rsidTr="00B45B23">
        <w:tc>
          <w:tcPr>
            <w:tcW w:w="2586" w:type="dxa"/>
          </w:tcPr>
          <w:p w14:paraId="715DB0BD" w14:textId="097652EA" w:rsidR="00F23F15" w:rsidRPr="002A6010" w:rsidRDefault="002A6010" w:rsidP="00045ABD">
            <w:pPr>
              <w:spacing w:line="240" w:lineRule="auto"/>
              <w:ind w:left="14" w:hanging="14"/>
              <w:jc w:val="both"/>
              <w:rPr>
                <w:rFonts w:ascii="Times New Roman" w:hAnsi="Times New Roman"/>
                <w:bCs/>
                <w:sz w:val="26"/>
                <w:szCs w:val="26"/>
              </w:rPr>
            </w:pPr>
            <w:r w:rsidRPr="002A6010">
              <w:rPr>
                <w:rFonts w:ascii="Times New Roman" w:hAnsi="Times New Roman"/>
                <w:b/>
                <w:bCs/>
                <w:sz w:val="26"/>
                <w:szCs w:val="26"/>
              </w:rPr>
              <w:t>Тема 1.3. Экономические отношения в обществе</w:t>
            </w:r>
          </w:p>
        </w:tc>
        <w:tc>
          <w:tcPr>
            <w:tcW w:w="3936" w:type="dxa"/>
          </w:tcPr>
          <w:p w14:paraId="32524363" w14:textId="4880C8CC" w:rsidR="00F23F15"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Подготовить реферат на тему: «Организационно-правовые формы предприятий».</w:t>
            </w:r>
          </w:p>
        </w:tc>
        <w:tc>
          <w:tcPr>
            <w:tcW w:w="1134" w:type="dxa"/>
          </w:tcPr>
          <w:p w14:paraId="18F00934" w14:textId="75D5B23B"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2551" w:type="dxa"/>
          </w:tcPr>
          <w:p w14:paraId="01CF371F" w14:textId="256D19A4" w:rsidR="00DD2B83"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F23F15" w:rsidRPr="002A6010" w14:paraId="66FE3BEA" w14:textId="77777777" w:rsidTr="00B45B23">
        <w:tc>
          <w:tcPr>
            <w:tcW w:w="2586" w:type="dxa"/>
          </w:tcPr>
          <w:p w14:paraId="73E1AAAF" w14:textId="543890C1" w:rsidR="00F23F15"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1.4 Рынок</w:t>
            </w:r>
          </w:p>
        </w:tc>
        <w:tc>
          <w:tcPr>
            <w:tcW w:w="3936" w:type="dxa"/>
          </w:tcPr>
          <w:p w14:paraId="335DFDB7" w14:textId="2DDD4673"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 построение графиков спроса и предложения. Нахождение равновесной цены и количества коэффициентов эластичности.</w:t>
            </w:r>
          </w:p>
        </w:tc>
        <w:tc>
          <w:tcPr>
            <w:tcW w:w="1134" w:type="dxa"/>
          </w:tcPr>
          <w:p w14:paraId="37DB33AB" w14:textId="0BB8CBCF" w:rsidR="00F23F15"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2</w:t>
            </w:r>
          </w:p>
        </w:tc>
        <w:tc>
          <w:tcPr>
            <w:tcW w:w="2551" w:type="dxa"/>
          </w:tcPr>
          <w:p w14:paraId="6F59E6F5" w14:textId="225B9DBD"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Решенные задачи</w:t>
            </w:r>
          </w:p>
        </w:tc>
      </w:tr>
      <w:tr w:rsidR="002A6010" w:rsidRPr="002A6010" w14:paraId="59E7EC56" w14:textId="77777777" w:rsidTr="00B45B23">
        <w:tc>
          <w:tcPr>
            <w:tcW w:w="2586" w:type="dxa"/>
          </w:tcPr>
          <w:p w14:paraId="00E78505" w14:textId="77777777" w:rsidR="002A6010" w:rsidRPr="002A6010" w:rsidRDefault="002A6010" w:rsidP="00045ABD">
            <w:pPr>
              <w:spacing w:line="240" w:lineRule="auto"/>
              <w:ind w:left="14" w:hanging="14"/>
              <w:jc w:val="both"/>
              <w:outlineLvl w:val="0"/>
              <w:rPr>
                <w:rFonts w:ascii="Times New Roman" w:hAnsi="Times New Roman"/>
                <w:b/>
                <w:bCs/>
                <w:sz w:val="26"/>
                <w:szCs w:val="26"/>
              </w:rPr>
            </w:pPr>
          </w:p>
        </w:tc>
        <w:tc>
          <w:tcPr>
            <w:tcW w:w="3936" w:type="dxa"/>
          </w:tcPr>
          <w:p w14:paraId="4CE6BB13" w14:textId="42F8553F" w:rsidR="002A6010"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Работа над рефератами по теме: «Регулирование цен. Установление цен.»</w:t>
            </w:r>
          </w:p>
        </w:tc>
        <w:tc>
          <w:tcPr>
            <w:tcW w:w="1134" w:type="dxa"/>
          </w:tcPr>
          <w:p w14:paraId="4AA3B2D3" w14:textId="18415221" w:rsidR="002A6010" w:rsidRPr="002A6010" w:rsidRDefault="00B45B23" w:rsidP="00045ABD">
            <w:pPr>
              <w:spacing w:line="240" w:lineRule="auto"/>
              <w:jc w:val="both"/>
              <w:outlineLvl w:val="0"/>
              <w:rPr>
                <w:rFonts w:ascii="Times New Roman" w:hAnsi="Times New Roman"/>
                <w:bCs/>
                <w:sz w:val="26"/>
                <w:szCs w:val="26"/>
              </w:rPr>
            </w:pPr>
            <w:r>
              <w:rPr>
                <w:rFonts w:ascii="Times New Roman" w:hAnsi="Times New Roman"/>
                <w:bCs/>
                <w:sz w:val="26"/>
                <w:szCs w:val="26"/>
              </w:rPr>
              <w:t>3</w:t>
            </w:r>
          </w:p>
        </w:tc>
        <w:tc>
          <w:tcPr>
            <w:tcW w:w="2551" w:type="dxa"/>
          </w:tcPr>
          <w:p w14:paraId="051035AD" w14:textId="18BCC773"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14:paraId="65B3620A" w14:textId="77777777" w:rsidTr="00B45B23">
        <w:trPr>
          <w:trHeight w:val="416"/>
        </w:trPr>
        <w:tc>
          <w:tcPr>
            <w:tcW w:w="2586" w:type="dxa"/>
          </w:tcPr>
          <w:p w14:paraId="424D640A" w14:textId="48A53877"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1.5.  Макроэкономика</w:t>
            </w:r>
          </w:p>
        </w:tc>
        <w:tc>
          <w:tcPr>
            <w:tcW w:w="3936" w:type="dxa"/>
          </w:tcPr>
          <w:p w14:paraId="2E0399EB" w14:textId="095CF2BC" w:rsidR="00405CA6" w:rsidRPr="002A6010" w:rsidRDefault="002A6010" w:rsidP="002A6010">
            <w:pPr>
              <w:spacing w:line="240" w:lineRule="auto"/>
              <w:jc w:val="both"/>
              <w:rPr>
                <w:rFonts w:ascii="Times New Roman" w:hAnsi="Times New Roman"/>
                <w:sz w:val="26"/>
                <w:szCs w:val="26"/>
              </w:rPr>
            </w:pPr>
            <w:r w:rsidRPr="002A6010">
              <w:rPr>
                <w:rFonts w:ascii="Times New Roman" w:hAnsi="Times New Roman"/>
                <w:bCs/>
                <w:sz w:val="26"/>
                <w:szCs w:val="26"/>
              </w:rPr>
              <w:t xml:space="preserve">Работа над рефератами по теме </w:t>
            </w:r>
            <w:r w:rsidR="00B45B23">
              <w:rPr>
                <w:rFonts w:ascii="Times New Roman" w:hAnsi="Times New Roman"/>
                <w:bCs/>
                <w:sz w:val="26"/>
                <w:szCs w:val="26"/>
              </w:rPr>
              <w:t>«Безработица и её последствия»</w:t>
            </w:r>
          </w:p>
        </w:tc>
        <w:tc>
          <w:tcPr>
            <w:tcW w:w="1134" w:type="dxa"/>
          </w:tcPr>
          <w:p w14:paraId="5B348E62" w14:textId="67AD8B57"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4</w:t>
            </w:r>
          </w:p>
        </w:tc>
        <w:tc>
          <w:tcPr>
            <w:tcW w:w="2551" w:type="dxa"/>
          </w:tcPr>
          <w:p w14:paraId="0A47206B" w14:textId="3B45BED5"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14:paraId="1813AC4B" w14:textId="77777777" w:rsidTr="00B45B23">
        <w:tc>
          <w:tcPr>
            <w:tcW w:w="2586" w:type="dxa"/>
          </w:tcPr>
          <w:p w14:paraId="2DC50A2D" w14:textId="07C5CDD7"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2.1 Производство –источник экономических благ</w:t>
            </w:r>
          </w:p>
        </w:tc>
        <w:tc>
          <w:tcPr>
            <w:tcW w:w="3936" w:type="dxa"/>
          </w:tcPr>
          <w:p w14:paraId="7B243371" w14:textId="7EC96ED2" w:rsidR="00405CA6"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 xml:space="preserve">подготовка доклада по теме «Роль малого бизнеса в экономике» </w:t>
            </w:r>
            <w:r w:rsidRPr="002A6010">
              <w:rPr>
                <w:rFonts w:ascii="Times New Roman" w:hAnsi="Times New Roman"/>
                <w:bCs/>
                <w:sz w:val="26"/>
                <w:szCs w:val="26"/>
              </w:rPr>
              <w:tab/>
            </w:r>
          </w:p>
        </w:tc>
        <w:tc>
          <w:tcPr>
            <w:tcW w:w="1134" w:type="dxa"/>
          </w:tcPr>
          <w:p w14:paraId="36D660C0" w14:textId="6829ECE1"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2551" w:type="dxa"/>
          </w:tcPr>
          <w:p w14:paraId="594A7267" w14:textId="2B717285"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Доклад</w:t>
            </w:r>
          </w:p>
        </w:tc>
      </w:tr>
      <w:tr w:rsidR="00405CA6" w:rsidRPr="002A6010" w14:paraId="6AF312CE" w14:textId="77777777" w:rsidTr="00B45B23">
        <w:tc>
          <w:tcPr>
            <w:tcW w:w="2586" w:type="dxa"/>
          </w:tcPr>
          <w:p w14:paraId="45C568AD" w14:textId="6EF1D374"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2.2 Экономические показатели и их сущность</w:t>
            </w:r>
          </w:p>
        </w:tc>
        <w:tc>
          <w:tcPr>
            <w:tcW w:w="3936" w:type="dxa"/>
          </w:tcPr>
          <w:p w14:paraId="414D8DDD" w14:textId="291BF8D5" w:rsidR="00405CA6"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нахождение издержек</w:t>
            </w:r>
          </w:p>
        </w:tc>
        <w:tc>
          <w:tcPr>
            <w:tcW w:w="1134" w:type="dxa"/>
          </w:tcPr>
          <w:p w14:paraId="57482908" w14:textId="14820092"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2551" w:type="dxa"/>
          </w:tcPr>
          <w:p w14:paraId="065AF845" w14:textId="77777777" w:rsidR="00405CA6" w:rsidRPr="002A6010" w:rsidRDefault="00DD2B83"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Обоснование ответов</w:t>
            </w:r>
          </w:p>
        </w:tc>
      </w:tr>
      <w:tr w:rsidR="00F23F15" w:rsidRPr="002A6010" w14:paraId="6F0877C5" w14:textId="77777777" w:rsidTr="00B45B23">
        <w:tc>
          <w:tcPr>
            <w:tcW w:w="6522" w:type="dxa"/>
            <w:gridSpan w:val="2"/>
            <w:vAlign w:val="center"/>
          </w:tcPr>
          <w:p w14:paraId="673A5193" w14:textId="77777777" w:rsidR="00F23F15" w:rsidRPr="002A6010" w:rsidRDefault="00F23F15" w:rsidP="00B45B23">
            <w:pPr>
              <w:autoSpaceDE w:val="0"/>
              <w:autoSpaceDN w:val="0"/>
              <w:adjustRightInd w:val="0"/>
              <w:spacing w:before="120" w:after="120" w:line="240" w:lineRule="auto"/>
              <w:jc w:val="center"/>
              <w:rPr>
                <w:rFonts w:ascii="Times New Roman" w:hAnsi="Times New Roman"/>
                <w:b/>
                <w:sz w:val="26"/>
                <w:szCs w:val="26"/>
              </w:rPr>
            </w:pPr>
            <w:r w:rsidRPr="002A6010">
              <w:rPr>
                <w:rFonts w:ascii="Times New Roman" w:hAnsi="Times New Roman"/>
                <w:b/>
                <w:sz w:val="26"/>
                <w:szCs w:val="26"/>
              </w:rPr>
              <w:t>Всего часов</w:t>
            </w:r>
          </w:p>
        </w:tc>
        <w:tc>
          <w:tcPr>
            <w:tcW w:w="1134" w:type="dxa"/>
            <w:vAlign w:val="center"/>
          </w:tcPr>
          <w:p w14:paraId="3272DC02" w14:textId="04306ACF" w:rsidR="00F23F15" w:rsidRPr="002A6010" w:rsidRDefault="00B45B23" w:rsidP="00045ABD">
            <w:pPr>
              <w:autoSpaceDE w:val="0"/>
              <w:autoSpaceDN w:val="0"/>
              <w:adjustRightInd w:val="0"/>
              <w:spacing w:before="120" w:after="120" w:line="240" w:lineRule="auto"/>
              <w:jc w:val="both"/>
              <w:rPr>
                <w:rFonts w:ascii="Times New Roman" w:hAnsi="Times New Roman"/>
                <w:b/>
                <w:sz w:val="26"/>
                <w:szCs w:val="26"/>
              </w:rPr>
            </w:pPr>
            <w:r>
              <w:rPr>
                <w:rFonts w:ascii="Times New Roman" w:hAnsi="Times New Roman"/>
                <w:b/>
                <w:sz w:val="26"/>
                <w:szCs w:val="26"/>
              </w:rPr>
              <w:t>25</w:t>
            </w:r>
          </w:p>
        </w:tc>
        <w:tc>
          <w:tcPr>
            <w:tcW w:w="2551" w:type="dxa"/>
          </w:tcPr>
          <w:p w14:paraId="7B6F11BD" w14:textId="77777777" w:rsidR="00F23F15" w:rsidRPr="002A6010" w:rsidRDefault="00F23F15" w:rsidP="00045ABD">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3B5143" w:rsidRDefault="006064BD" w:rsidP="00045ABD">
      <w:pPr>
        <w:spacing w:line="240" w:lineRule="auto"/>
        <w:rPr>
          <w:rFonts w:ascii="Times New Roman" w:hAnsi="Times New Roman"/>
          <w:sz w:val="26"/>
          <w:szCs w:val="26"/>
        </w:rPr>
      </w:pPr>
    </w:p>
    <w:p w14:paraId="7C73607A" w14:textId="77777777"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5783F5A3"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14:paraId="3431D226"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14:paraId="3BE10FAA"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B5143">
        <w:rPr>
          <w:rFonts w:ascii="Times New Roman" w:hAnsi="Times New Roman"/>
          <w:color w:val="000000"/>
          <w:sz w:val="26"/>
          <w:szCs w:val="26"/>
        </w:rPr>
        <w:t>микрогруппы</w:t>
      </w:r>
      <w:proofErr w:type="spellEnd"/>
      <w:r w:rsidRPr="003B5143">
        <w:rPr>
          <w:rFonts w:ascii="Times New Roman" w:hAnsi="Times New Roman"/>
          <w:color w:val="000000"/>
          <w:sz w:val="26"/>
          <w:szCs w:val="26"/>
        </w:rPr>
        <w:t>.</w:t>
      </w:r>
    </w:p>
    <w:p w14:paraId="050CEE8D"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w:t>
      </w:r>
      <w:proofErr w:type="gramStart"/>
      <w:r w:rsidRPr="003B5143">
        <w:rPr>
          <w:rFonts w:ascii="Times New Roman" w:hAnsi="Times New Roman"/>
          <w:sz w:val="26"/>
          <w:szCs w:val="26"/>
        </w:rPr>
        <w:t>которые  вы</w:t>
      </w:r>
      <w:proofErr w:type="gramEnd"/>
      <w:r w:rsidRPr="003B5143">
        <w:rPr>
          <w:rFonts w:ascii="Times New Roman" w:hAnsi="Times New Roman"/>
          <w:sz w:val="26"/>
          <w:szCs w:val="26"/>
        </w:rPr>
        <w:t xml:space="preserve"> получили от преподавателя или в методических указаниях. </w:t>
      </w:r>
    </w:p>
    <w:p w14:paraId="73F796EA"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B5143"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14:paraId="33307CA9" w14:textId="77777777"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14:paraId="47A8ECD0" w14:textId="77777777" w:rsidTr="00761E94">
        <w:tc>
          <w:tcPr>
            <w:tcW w:w="1020" w:type="dxa"/>
          </w:tcPr>
          <w:p w14:paraId="662B3A5B"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14:paraId="236AA28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14:paraId="3210852D" w14:textId="77777777" w:rsidTr="00761E94">
        <w:trPr>
          <w:cantSplit/>
        </w:trPr>
        <w:tc>
          <w:tcPr>
            <w:tcW w:w="1020" w:type="dxa"/>
          </w:tcPr>
          <w:p w14:paraId="3691CB3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122DED27"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14:paraId="06EFA16D"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14:paraId="6A1950C8" w14:textId="77777777" w:rsidTr="00761E94">
        <w:trPr>
          <w:cantSplit/>
        </w:trPr>
        <w:tc>
          <w:tcPr>
            <w:tcW w:w="1020" w:type="dxa"/>
          </w:tcPr>
          <w:p w14:paraId="3ED1DA2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14:paraId="13A9E21B"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14:paraId="241BA902" w14:textId="77777777" w:rsidTr="00761E94">
        <w:trPr>
          <w:cantSplit/>
          <w:trHeight w:val="599"/>
        </w:trPr>
        <w:tc>
          <w:tcPr>
            <w:tcW w:w="1020" w:type="dxa"/>
          </w:tcPr>
          <w:p w14:paraId="683CE5C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14:paraId="03486E1F"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14:paraId="5FE7ACF7" w14:textId="77777777" w:rsidTr="00761E94">
        <w:trPr>
          <w:cantSplit/>
          <w:trHeight w:val="599"/>
        </w:trPr>
        <w:tc>
          <w:tcPr>
            <w:tcW w:w="1020" w:type="dxa"/>
          </w:tcPr>
          <w:p w14:paraId="542F6C9C"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3A6684C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14:paraId="08EBE703" w14:textId="77777777" w:rsidTr="00761E94">
        <w:trPr>
          <w:cantSplit/>
          <w:trHeight w:val="599"/>
        </w:trPr>
        <w:tc>
          <w:tcPr>
            <w:tcW w:w="1020" w:type="dxa"/>
          </w:tcPr>
          <w:p w14:paraId="55E35DD7"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14:paraId="0E93E05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14:paraId="6FB814FF" w14:textId="77777777" w:rsidTr="00761E94">
        <w:trPr>
          <w:cantSplit/>
          <w:trHeight w:val="599"/>
        </w:trPr>
        <w:tc>
          <w:tcPr>
            <w:tcW w:w="1020" w:type="dxa"/>
          </w:tcPr>
          <w:p w14:paraId="5D0A20ED"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14:paraId="689DFED5"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14:paraId="343CD68A" w14:textId="77777777" w:rsidTr="00761E94">
        <w:trPr>
          <w:cantSplit/>
          <w:trHeight w:val="599"/>
        </w:trPr>
        <w:tc>
          <w:tcPr>
            <w:tcW w:w="1020" w:type="dxa"/>
          </w:tcPr>
          <w:p w14:paraId="040A73B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14:paraId="20064811"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14:paraId="1CFF2D2C" w14:textId="77777777" w:rsidR="00F23F15" w:rsidRPr="003B5143"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3B5143" w:rsidRDefault="00F23F15" w:rsidP="00045ABD">
      <w:pPr>
        <w:pStyle w:val="1"/>
        <w:rPr>
          <w:b/>
          <w:sz w:val="26"/>
          <w:szCs w:val="26"/>
        </w:rPr>
      </w:pPr>
      <w:bookmarkStart w:id="5"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5"/>
    </w:p>
    <w:p w14:paraId="0DA7689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w:t>
      </w:r>
      <w:proofErr w:type="gramStart"/>
      <w:r w:rsidR="002A65E1" w:rsidRPr="003B5143">
        <w:rPr>
          <w:rFonts w:ascii="Times New Roman" w:hAnsi="Times New Roman"/>
          <w:sz w:val="26"/>
          <w:szCs w:val="26"/>
        </w:rPr>
        <w:t xml:space="preserve">ко </w:t>
      </w:r>
      <w:r w:rsidRPr="003B5143">
        <w:rPr>
          <w:rFonts w:ascii="Times New Roman" w:hAnsi="Times New Roman"/>
          <w:sz w:val="26"/>
          <w:szCs w:val="26"/>
        </w:rPr>
        <w:t>всем занятий</w:t>
      </w:r>
      <w:proofErr w:type="gramEnd"/>
      <w:r w:rsidRPr="003B5143">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A636E5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14:paraId="591816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B5143">
        <w:rPr>
          <w:rFonts w:ascii="Times New Roman" w:hAnsi="Times New Roman"/>
          <w:sz w:val="26"/>
          <w:szCs w:val="26"/>
        </w:rPr>
        <w:t>и  закодировать</w:t>
      </w:r>
      <w:proofErr w:type="gramEnd"/>
      <w:r w:rsidRPr="003B514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B5143" w:rsidRDefault="00F23F15" w:rsidP="00045ABD">
      <w:pPr>
        <w:spacing w:after="0" w:line="240" w:lineRule="auto"/>
        <w:ind w:firstLine="709"/>
        <w:jc w:val="both"/>
        <w:rPr>
          <w:rFonts w:ascii="Times New Roman" w:hAnsi="Times New Roman"/>
          <w:sz w:val="26"/>
          <w:szCs w:val="26"/>
        </w:rPr>
      </w:pPr>
      <w:proofErr w:type="gramStart"/>
      <w:r w:rsidRPr="003B5143">
        <w:rPr>
          <w:rFonts w:ascii="Times New Roman" w:hAnsi="Times New Roman"/>
          <w:b/>
          <w:sz w:val="26"/>
          <w:szCs w:val="26"/>
        </w:rPr>
        <w:t>План</w:t>
      </w:r>
      <w:r w:rsidRPr="003B5143">
        <w:rPr>
          <w:rFonts w:ascii="Times New Roman" w:hAnsi="Times New Roman"/>
          <w:sz w:val="26"/>
          <w:szCs w:val="26"/>
        </w:rPr>
        <w:t xml:space="preserve">  -</w:t>
      </w:r>
      <w:proofErr w:type="gramEnd"/>
      <w:r w:rsidRPr="003B5143">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14:paraId="68E1FC2A"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w:t>
      </w:r>
      <w:proofErr w:type="gramStart"/>
      <w:r w:rsidRPr="003B5143">
        <w:rPr>
          <w:rFonts w:ascii="Times New Roman" w:hAnsi="Times New Roman"/>
          <w:i/>
          <w:sz w:val="26"/>
          <w:szCs w:val="26"/>
        </w:rPr>
        <w:t>первых</w:t>
      </w:r>
      <w:r w:rsidRPr="003B5143">
        <w:rPr>
          <w:rFonts w:ascii="Times New Roman" w:hAnsi="Times New Roman"/>
          <w:sz w:val="26"/>
          <w:szCs w:val="26"/>
        </w:rPr>
        <w:t>,  план</w:t>
      </w:r>
      <w:proofErr w:type="gramEnd"/>
      <w:r w:rsidRPr="003B5143">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В-четвертых</w:t>
      </w:r>
      <w:r w:rsidRPr="003B5143">
        <w:rPr>
          <w:rFonts w:ascii="Times New Roman" w:hAnsi="Times New Roman"/>
          <w:sz w:val="26"/>
          <w:szCs w:val="26"/>
        </w:rPr>
        <w:t xml:space="preserve">, С помощью плана гораздо удобнее отыскивать в </w:t>
      </w:r>
      <w:proofErr w:type="gramStart"/>
      <w:r w:rsidRPr="003B5143">
        <w:rPr>
          <w:rFonts w:ascii="Times New Roman" w:hAnsi="Times New Roman"/>
          <w:sz w:val="26"/>
          <w:szCs w:val="26"/>
        </w:rPr>
        <w:t>источнике  нужные</w:t>
      </w:r>
      <w:proofErr w:type="gramEnd"/>
      <w:r w:rsidRPr="003B5143">
        <w:rPr>
          <w:rFonts w:ascii="Times New Roman" w:hAnsi="Times New Roman"/>
          <w:sz w:val="26"/>
          <w:szCs w:val="26"/>
        </w:rPr>
        <w:t xml:space="preserve"> места, факты, цитаты и т.д.</w:t>
      </w:r>
    </w:p>
    <w:p w14:paraId="0BB1571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w:t>
      </w:r>
      <w:proofErr w:type="gramStart"/>
      <w:r w:rsidRPr="003B5143">
        <w:rPr>
          <w:rFonts w:ascii="Times New Roman" w:hAnsi="Times New Roman"/>
          <w:sz w:val="26"/>
          <w:szCs w:val="26"/>
        </w:rPr>
        <w:t>абзацы ,</w:t>
      </w:r>
      <w:proofErr w:type="gramEnd"/>
      <w:r w:rsidRPr="003B5143">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B5143">
        <w:rPr>
          <w:rFonts w:ascii="Times New Roman" w:hAnsi="Times New Roman"/>
          <w:sz w:val="26"/>
          <w:szCs w:val="26"/>
        </w:rPr>
        <w:t>даталогические</w:t>
      </w:r>
      <w:proofErr w:type="spellEnd"/>
      <w:r w:rsidRPr="003B514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B5143">
        <w:rPr>
          <w:rFonts w:ascii="Times New Roman" w:hAnsi="Times New Roman"/>
          <w:sz w:val="26"/>
          <w:szCs w:val="26"/>
        </w:rPr>
        <w:t>К  написанию</w:t>
      </w:r>
      <w:proofErr w:type="gramEnd"/>
      <w:r w:rsidRPr="003B5143">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B5143"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77777777" w:rsidR="00F23F15" w:rsidRPr="003B5143" w:rsidRDefault="00F23F15" w:rsidP="00045ABD">
      <w:pPr>
        <w:spacing w:after="0" w:line="240" w:lineRule="auto"/>
        <w:jc w:val="center"/>
        <w:rPr>
          <w:rFonts w:ascii="Times New Roman" w:hAnsi="Times New Roman"/>
          <w:color w:val="000000"/>
          <w:sz w:val="26"/>
          <w:szCs w:val="26"/>
        </w:rPr>
      </w:pPr>
      <w:bookmarkStart w:id="8" w:name="_Toc85389655"/>
      <w:r w:rsidRPr="003B5143">
        <w:rPr>
          <w:rStyle w:val="10"/>
          <w:rFonts w:eastAsiaTheme="minorHAnsi"/>
          <w:b/>
          <w:sz w:val="26"/>
          <w:szCs w:val="26"/>
        </w:rPr>
        <w:t>Методические  </w:t>
      </w:r>
      <w:bookmarkStart w:id="9" w:name="YANDEX_186"/>
      <w:bookmarkEnd w:id="9"/>
      <w:r w:rsidRPr="003B5143">
        <w:rPr>
          <w:rStyle w:val="10"/>
          <w:rFonts w:eastAsiaTheme="minorHAnsi"/>
          <w:b/>
          <w:sz w:val="26"/>
          <w:szCs w:val="26"/>
        </w:rPr>
        <w:t> </w:t>
      </w:r>
      <w:proofErr w:type="gramStart"/>
      <w:r w:rsidRPr="003B5143">
        <w:rPr>
          <w:rStyle w:val="10"/>
          <w:rFonts w:eastAsiaTheme="minorHAnsi"/>
          <w:b/>
          <w:sz w:val="26"/>
          <w:szCs w:val="26"/>
        </w:rPr>
        <w:t>рекомендации  по</w:t>
      </w:r>
      <w:proofErr w:type="gramEnd"/>
      <w:r w:rsidRPr="003B5143">
        <w:rPr>
          <w:rStyle w:val="10"/>
          <w:rFonts w:eastAsiaTheme="minorHAnsi"/>
          <w:b/>
          <w:sz w:val="26"/>
          <w:szCs w:val="26"/>
        </w:rPr>
        <w:t xml:space="preserve"> составлению</w:t>
      </w:r>
      <w:bookmarkEnd w:id="8"/>
      <w:r w:rsidRPr="003B5143">
        <w:rPr>
          <w:rFonts w:ascii="Times New Roman" w:hAnsi="Times New Roman"/>
          <w:b/>
          <w:bCs/>
          <w:iCs/>
          <w:color w:val="000000"/>
          <w:sz w:val="26"/>
          <w:szCs w:val="26"/>
        </w:rPr>
        <w:t xml:space="preserve"> конспекта:</w:t>
      </w:r>
    </w:p>
    <w:p w14:paraId="6C0D0B2F" w14:textId="77777777"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14:paraId="124AD200"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3B5143">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14:paraId="10F96043"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14:paraId="49EE981F"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14:paraId="40824D49"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14:paraId="61DBAE9A"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14:paraId="260F486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14:paraId="3359243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14:paraId="7DCFC79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14:paraId="6A5BF1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14:paraId="644D5C1F" w14:textId="77777777"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14:paraId="06D4052E"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14:paraId="0ED7691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14:paraId="78E8483C"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14:paraId="022829A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14:paraId="59D37955"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14:paraId="20E2A7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14:paraId="12A10614" w14:textId="0A04FD25"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3B5143">
        <w:rPr>
          <w:rFonts w:ascii="Times New Roman" w:hAnsi="Times New Roman"/>
          <w:sz w:val="26"/>
          <w:szCs w:val="26"/>
        </w:rPr>
        <w:lastRenderedPageBreak/>
        <w:t>ознакомиться с материалами.</w:t>
      </w:r>
      <w:r w:rsidR="00045ABD" w:rsidRPr="003B5143">
        <w:rPr>
          <w:rFonts w:ascii="Times New Roman" w:hAnsi="Times New Roman"/>
          <w:sz w:val="26"/>
          <w:szCs w:val="26"/>
        </w:rPr>
        <w:t xml:space="preserve"> </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14:paraId="4672EDDB"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3B5143">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Работу по подготовке устного выступления можно разделить на два основных этапа: </w:t>
      </w:r>
      <w:proofErr w:type="spellStart"/>
      <w:r w:rsidRPr="003B5143">
        <w:rPr>
          <w:snapToGrid w:val="0"/>
          <w:sz w:val="26"/>
          <w:szCs w:val="26"/>
        </w:rPr>
        <w:t>докоммуникативный</w:t>
      </w:r>
      <w:proofErr w:type="spellEnd"/>
      <w:r w:rsidRPr="003B5143">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14:paraId="5191A8A5"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14:paraId="5BFFAAEA"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14:paraId="7A4CBF33"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14:paraId="6D5012D1"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14:paraId="33EECF8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 аргументации в пользу стержневой идеи проекта можно привлекать фото-, </w:t>
      </w:r>
      <w:proofErr w:type="spellStart"/>
      <w:r w:rsidRPr="003B5143">
        <w:rPr>
          <w:snapToGrid w:val="0"/>
          <w:sz w:val="26"/>
          <w:szCs w:val="26"/>
        </w:rPr>
        <w:t>видеофрагметы</w:t>
      </w:r>
      <w:proofErr w:type="spellEnd"/>
      <w:r w:rsidRPr="003B5143">
        <w:rPr>
          <w:snapToGrid w:val="0"/>
          <w:sz w:val="26"/>
          <w:szCs w:val="26"/>
        </w:rPr>
        <w:t xml:space="preserve">, аудиозаписи, </w:t>
      </w:r>
      <w:proofErr w:type="spellStart"/>
      <w:r w:rsidRPr="003B5143">
        <w:rPr>
          <w:snapToGrid w:val="0"/>
          <w:sz w:val="26"/>
          <w:szCs w:val="26"/>
        </w:rPr>
        <w:t>фактологический</w:t>
      </w:r>
      <w:proofErr w:type="spellEnd"/>
      <w:r w:rsidRPr="003B5143">
        <w:rPr>
          <w:snapToGrid w:val="0"/>
          <w:sz w:val="26"/>
          <w:szCs w:val="26"/>
        </w:rPr>
        <w:t xml:space="preserve"> материал. Цифровые данные для </w:t>
      </w:r>
      <w:r w:rsidRPr="003B5143">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B5143">
        <w:rPr>
          <w:rFonts w:ascii="Times New Roman" w:hAnsi="Times New Roman"/>
          <w:sz w:val="26"/>
          <w:szCs w:val="26"/>
        </w:rPr>
        <w:t>скомканность</w:t>
      </w:r>
      <w:proofErr w:type="spellEnd"/>
      <w:r w:rsidRPr="003B5143">
        <w:rPr>
          <w:rFonts w:ascii="Times New Roman" w:hAnsi="Times New Roman"/>
          <w:sz w:val="26"/>
          <w:szCs w:val="26"/>
        </w:rPr>
        <w:t xml:space="preserve"> основных положений, заключения).</w:t>
      </w:r>
    </w:p>
    <w:p w14:paraId="71CD8ADF"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14:paraId="18EB4228"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14:paraId="1455C735"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14:paraId="39C80B74"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14:paraId="4A6C3AC1"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14:paraId="3516E13F"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14:paraId="49CBED47"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14:paraId="2F5A89E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После подготовки текста / плана выступления полезно проконтролировать </w:t>
      </w:r>
      <w:r w:rsidRPr="003B5143">
        <w:rPr>
          <w:snapToGrid w:val="0"/>
          <w:sz w:val="26"/>
          <w:szCs w:val="26"/>
        </w:rPr>
        <w:lastRenderedPageBreak/>
        <w:t>себя вопросами:</w:t>
      </w:r>
    </w:p>
    <w:p w14:paraId="3F68EC82"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14:paraId="37461AA8"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14:paraId="17797A4C"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14:paraId="2A55723A"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14:paraId="2B0BF2E3"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B5143">
        <w:rPr>
          <w:snapToGrid w:val="0"/>
          <w:sz w:val="26"/>
          <w:szCs w:val="26"/>
        </w:rPr>
        <w:t>также  можно</w:t>
      </w:r>
      <w:proofErr w:type="gramEnd"/>
      <w:r w:rsidRPr="003B5143">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14:paraId="6D57EEBE"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3B5143">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4"/>
    </w:p>
    <w:p w14:paraId="616EE628" w14:textId="77777777"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14:paraId="3B8FE662" w14:textId="77777777"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14:paraId="1A862322"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14:paraId="26FE878D"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14:paraId="0DA2E88B"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14:paraId="3DBFD87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14:paraId="03DF2685"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14:paraId="22D56A06"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14:paraId="70513A6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14:paraId="773958AD" w14:textId="77777777" w:rsidR="00F23F15" w:rsidRPr="003B5143" w:rsidRDefault="00F23F15" w:rsidP="00045ABD">
      <w:pPr>
        <w:pStyle w:val="ab"/>
        <w:jc w:val="both"/>
        <w:rPr>
          <w:sz w:val="26"/>
          <w:szCs w:val="26"/>
        </w:rPr>
      </w:pPr>
      <w:r w:rsidRPr="003B5143">
        <w:rPr>
          <w:sz w:val="26"/>
          <w:szCs w:val="26"/>
        </w:rPr>
        <w:t xml:space="preserve">Примерный объем </w:t>
      </w:r>
      <w:proofErr w:type="gramStart"/>
      <w:r w:rsidRPr="003B5143">
        <w:rPr>
          <w:sz w:val="26"/>
          <w:szCs w:val="26"/>
        </w:rPr>
        <w:t>в машинописных страницах</w:t>
      </w:r>
      <w:proofErr w:type="gramEnd"/>
      <w:r w:rsidRPr="003B5143">
        <w:rPr>
          <w:sz w:val="26"/>
          <w:szCs w:val="26"/>
        </w:rPr>
        <w:t xml:space="preserve"> составляющих реферата представлен в таблице.</w:t>
      </w:r>
    </w:p>
    <w:p w14:paraId="6E0BE2F3" w14:textId="77777777" w:rsidR="00F23F15" w:rsidRPr="003B5143" w:rsidRDefault="00F23F15" w:rsidP="00045ABD">
      <w:pPr>
        <w:pStyle w:val="ab"/>
        <w:ind w:left="0"/>
        <w:jc w:val="both"/>
        <w:rPr>
          <w:sz w:val="26"/>
          <w:szCs w:val="26"/>
        </w:rPr>
      </w:pPr>
      <w:r w:rsidRPr="003B51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14:paraId="0F2FA099"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14:paraId="3A0BA459"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14:paraId="6BACCF55"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14:paraId="5F9AEA63"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14:paraId="551EB134"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14:paraId="1580FE8C"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1517230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14:paraId="35291276" w14:textId="77777777"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14:paraId="774F6595"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w:t>
      </w:r>
      <w:r w:rsidRPr="003B5143">
        <w:rPr>
          <w:rFonts w:ascii="Times New Roman" w:hAnsi="Times New Roman"/>
          <w:sz w:val="26"/>
          <w:szCs w:val="26"/>
        </w:rPr>
        <w:t xml:space="preserve"> </w:t>
      </w:r>
      <w:r w:rsidRPr="003B5143">
        <w:rPr>
          <w:rFonts w:ascii="Times New Roman" w:hAnsi="Times New Roman"/>
          <w:sz w:val="26"/>
          <w:szCs w:val="26"/>
          <w:lang w:val="en-US"/>
        </w:rPr>
        <w:t>New</w:t>
      </w:r>
      <w:r w:rsidRPr="003B5143">
        <w:rPr>
          <w:rFonts w:ascii="Times New Roman" w:hAnsi="Times New Roman"/>
          <w:sz w:val="26"/>
          <w:szCs w:val="26"/>
        </w:rPr>
        <w:t xml:space="preserve"> </w:t>
      </w:r>
      <w:r w:rsidRPr="003B5143">
        <w:rPr>
          <w:rFonts w:ascii="Times New Roman" w:hAnsi="Times New Roman"/>
          <w:sz w:val="26"/>
          <w:szCs w:val="26"/>
          <w:lang w:val="en-US"/>
        </w:rPr>
        <w:t>Roman</w:t>
      </w:r>
      <w:r w:rsidRPr="003B5143">
        <w:rPr>
          <w:rFonts w:ascii="Times New Roman" w:hAnsi="Times New Roman"/>
          <w:sz w:val="26"/>
          <w:szCs w:val="26"/>
        </w:rPr>
        <w:t>, цвет - черный</w:t>
      </w:r>
    </w:p>
    <w:p w14:paraId="3BF905A2"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14:paraId="5B59DF1B"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14:paraId="21D1050C"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14:paraId="6ABB68F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14:paraId="32B689C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14:paraId="115BE113"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14:paraId="5DBD0E4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14:paraId="4265ACD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B5143">
        <w:rPr>
          <w:sz w:val="26"/>
          <w:szCs w:val="26"/>
        </w:rPr>
        <w:t>PowerPoint</w:t>
      </w:r>
      <w:proofErr w:type="spellEnd"/>
      <w:r w:rsidRPr="003B514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14:paraId="07EF62EA"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3B514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14:paraId="15105FCA"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 xml:space="preserve">Вспомогательная информация </w:t>
      </w:r>
      <w:r w:rsidRPr="003B5143">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proofErr w:type="spellStart"/>
        <w:r w:rsidRPr="003B5143">
          <w:rPr>
            <w:rFonts w:ascii="Times New Roman" w:hAnsi="Times New Roman"/>
            <w:sz w:val="26"/>
            <w:szCs w:val="26"/>
            <w:lang w:val="en-US"/>
          </w:rPr>
          <w:t>pt</w:t>
        </w:r>
      </w:smartTag>
      <w:proofErr w:type="spellEnd"/>
      <w:r w:rsidRPr="003B5143">
        <w:rPr>
          <w:rFonts w:ascii="Times New Roman" w:hAnsi="Times New Roman"/>
          <w:sz w:val="26"/>
          <w:szCs w:val="26"/>
        </w:rPr>
        <w:t>. Таблицы и диаграммы размещаются на светлом или белом фоне.</w:t>
      </w:r>
    </w:p>
    <w:p w14:paraId="3D1271E2"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Для показа файл презентации необходимо сохранить в формате «Демонстрация </w:t>
      </w:r>
      <w:proofErr w:type="spellStart"/>
      <w:r w:rsidRPr="003B5143">
        <w:rPr>
          <w:color w:val="000000"/>
          <w:sz w:val="26"/>
          <w:szCs w:val="26"/>
        </w:rPr>
        <w:t>PowerPоint</w:t>
      </w:r>
      <w:proofErr w:type="spellEnd"/>
      <w:r w:rsidRPr="003B5143">
        <w:rPr>
          <w:color w:val="000000"/>
          <w:sz w:val="26"/>
          <w:szCs w:val="26"/>
        </w:rPr>
        <w:t xml:space="preserve">» (Файл — Сохранить как — Тип файла — Демонстрация </w:t>
      </w:r>
      <w:proofErr w:type="spellStart"/>
      <w:r w:rsidRPr="003B5143">
        <w:rPr>
          <w:color w:val="000000"/>
          <w:sz w:val="26"/>
          <w:szCs w:val="26"/>
        </w:rPr>
        <w:t>PowerPоint</w:t>
      </w:r>
      <w:proofErr w:type="spellEnd"/>
      <w:r w:rsidRPr="003B5143">
        <w:rPr>
          <w:color w:val="000000"/>
          <w:sz w:val="26"/>
          <w:szCs w:val="26"/>
        </w:rPr>
        <w:t>). В этом случае презентация автоматически открывается в режиме полноэкранного показа (</w:t>
      </w:r>
      <w:proofErr w:type="spellStart"/>
      <w:r w:rsidRPr="003B5143">
        <w:rPr>
          <w:color w:val="000000"/>
          <w:sz w:val="26"/>
          <w:szCs w:val="26"/>
        </w:rPr>
        <w:t>slideshow</w:t>
      </w:r>
      <w:proofErr w:type="spellEnd"/>
      <w:r w:rsidRPr="003B5143">
        <w:rPr>
          <w:color w:val="000000"/>
          <w:sz w:val="26"/>
          <w:szCs w:val="26"/>
        </w:rPr>
        <w:t xml:space="preserve">) и слушатели избавлены как от вида рабочего окна программы </w:t>
      </w:r>
      <w:proofErr w:type="spellStart"/>
      <w:r w:rsidRPr="003B5143">
        <w:rPr>
          <w:color w:val="000000"/>
          <w:sz w:val="26"/>
          <w:szCs w:val="26"/>
        </w:rPr>
        <w:t>PowerPoint</w:t>
      </w:r>
      <w:proofErr w:type="spellEnd"/>
      <w:r w:rsidRPr="003B5143">
        <w:rPr>
          <w:color w:val="000000"/>
          <w:sz w:val="26"/>
          <w:szCs w:val="26"/>
        </w:rPr>
        <w:t>, так и от потерь времени в начале показа презентации.</w:t>
      </w:r>
    </w:p>
    <w:p w14:paraId="7D172A34" w14:textId="77777777"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14:paraId="7CBB1914" w14:textId="77777777"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B5143" w:rsidRDefault="00F23F15" w:rsidP="00045ABD">
      <w:pPr>
        <w:pStyle w:val="ae"/>
        <w:jc w:val="both"/>
        <w:rPr>
          <w:rFonts w:ascii="Times New Roman" w:hAnsi="Times New Roman"/>
          <w:b/>
          <w:sz w:val="26"/>
          <w:szCs w:val="26"/>
        </w:rPr>
      </w:pPr>
    </w:p>
    <w:p w14:paraId="7C4BACD3" w14:textId="051DB8D0"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14:paraId="7E320293" w14:textId="6E742EA8" w:rsidR="003269C8" w:rsidRPr="003B5143" w:rsidRDefault="003269C8" w:rsidP="00045ABD">
      <w:pPr>
        <w:pStyle w:val="a6"/>
        <w:ind w:left="782" w:firstLine="0"/>
        <w:rPr>
          <w:bCs/>
          <w:sz w:val="26"/>
          <w:szCs w:val="26"/>
        </w:rPr>
      </w:pPr>
      <w:r w:rsidRPr="003B5143">
        <w:rPr>
          <w:b/>
          <w:sz w:val="26"/>
          <w:szCs w:val="26"/>
        </w:rPr>
        <w:t xml:space="preserve"> </w:t>
      </w:r>
      <w:r w:rsidR="003B5143">
        <w:rPr>
          <w:bCs/>
          <w:sz w:val="26"/>
          <w:szCs w:val="26"/>
        </w:rPr>
        <w:t>4</w:t>
      </w:r>
      <w:r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14:paraId="35147FDD" w14:textId="77777777" w:rsidTr="00761E94">
        <w:trPr>
          <w:trHeight w:val="720"/>
        </w:trPr>
        <w:tc>
          <w:tcPr>
            <w:tcW w:w="1911" w:type="dxa"/>
            <w:vMerge w:val="restart"/>
          </w:tcPr>
          <w:p w14:paraId="5F99BF35"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1A57A1F2" w14:textId="77777777"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14:paraId="7238EA94" w14:textId="77777777" w:rsidTr="00761E94">
        <w:trPr>
          <w:trHeight w:val="600"/>
        </w:trPr>
        <w:tc>
          <w:tcPr>
            <w:tcW w:w="1911" w:type="dxa"/>
            <w:vMerge/>
          </w:tcPr>
          <w:p w14:paraId="6E7A1E58" w14:textId="77777777"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0BAB2A27" w14:textId="77777777" w:rsidTr="00761E94">
        <w:tc>
          <w:tcPr>
            <w:tcW w:w="1911" w:type="dxa"/>
          </w:tcPr>
          <w:p w14:paraId="0C8C1ED0"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14:paraId="2C61556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19D1F8D1"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14:paraId="562A7A50"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3B5143" w:rsidRDefault="003269C8" w:rsidP="00045ABD">
            <w:pPr>
              <w:pStyle w:val="a6"/>
              <w:rPr>
                <w:sz w:val="26"/>
                <w:szCs w:val="26"/>
              </w:rPr>
            </w:pPr>
          </w:p>
          <w:p w14:paraId="5FFA63CE"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14:paraId="5F817A5D" w14:textId="77777777" w:rsidTr="00761E94">
        <w:trPr>
          <w:trHeight w:val="1441"/>
        </w:trPr>
        <w:tc>
          <w:tcPr>
            <w:tcW w:w="1911" w:type="dxa"/>
          </w:tcPr>
          <w:p w14:paraId="407CC879"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B5143"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14:paraId="53F4CAE7" w14:textId="77777777" w:rsidTr="00761E94">
        <w:tc>
          <w:tcPr>
            <w:tcW w:w="1911" w:type="dxa"/>
          </w:tcPr>
          <w:p w14:paraId="05402272"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89" w:type="dxa"/>
          </w:tcPr>
          <w:p w14:paraId="08762F08"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B5143" w:rsidRDefault="003269C8" w:rsidP="00045ABD">
            <w:pPr>
              <w:spacing w:line="240" w:lineRule="auto"/>
              <w:jc w:val="both"/>
              <w:rPr>
                <w:rFonts w:ascii="Times New Roman" w:hAnsi="Times New Roman"/>
                <w:color w:val="FF0000"/>
                <w:sz w:val="26"/>
                <w:szCs w:val="26"/>
              </w:rPr>
            </w:pPr>
          </w:p>
        </w:tc>
      </w:tr>
    </w:tbl>
    <w:p w14:paraId="7118D0C3" w14:textId="77777777" w:rsidR="003269C8" w:rsidRPr="003B5143" w:rsidRDefault="003269C8" w:rsidP="00045ABD">
      <w:pPr>
        <w:spacing w:line="240" w:lineRule="auto"/>
        <w:jc w:val="both"/>
        <w:rPr>
          <w:rFonts w:ascii="Times New Roman" w:hAnsi="Times New Roman"/>
          <w:bCs/>
          <w:sz w:val="26"/>
          <w:szCs w:val="26"/>
        </w:rPr>
      </w:pPr>
    </w:p>
    <w:p w14:paraId="600DC8AA" w14:textId="77777777" w:rsidR="00761E94" w:rsidRPr="003B5143" w:rsidRDefault="00761E94" w:rsidP="00045ABD">
      <w:pPr>
        <w:spacing w:line="240" w:lineRule="auto"/>
        <w:jc w:val="both"/>
        <w:rPr>
          <w:rFonts w:ascii="Times New Roman" w:hAnsi="Times New Roman"/>
          <w:bCs/>
          <w:sz w:val="26"/>
          <w:szCs w:val="26"/>
        </w:rPr>
      </w:pPr>
    </w:p>
    <w:p w14:paraId="0BD81D78" w14:textId="77777777"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14:paraId="7CEF33CC" w14:textId="77777777"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3B5143">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7D826856" w14:textId="77777777"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B5143" w:rsidRDefault="00761E94" w:rsidP="00045ABD">
      <w:pPr>
        <w:spacing w:after="0" w:line="240" w:lineRule="auto"/>
        <w:ind w:left="1276"/>
        <w:jc w:val="both"/>
        <w:rPr>
          <w:rFonts w:ascii="Times New Roman" w:hAnsi="Times New Roman"/>
          <w:bCs/>
          <w:sz w:val="26"/>
          <w:szCs w:val="26"/>
        </w:rPr>
      </w:pPr>
    </w:p>
    <w:p w14:paraId="750BBBCD" w14:textId="5E309218" w:rsidR="00045ABD" w:rsidRPr="003B5143" w:rsidRDefault="00045ABD" w:rsidP="00045ABD">
      <w:pPr>
        <w:spacing w:after="0" w:line="240" w:lineRule="auto"/>
        <w:ind w:left="1276"/>
        <w:jc w:val="both"/>
        <w:rPr>
          <w:rFonts w:ascii="Times New Roman" w:hAnsi="Times New Roman"/>
          <w:bCs/>
          <w:sz w:val="26"/>
          <w:szCs w:val="26"/>
        </w:rPr>
      </w:pPr>
    </w:p>
    <w:p w14:paraId="08618ED8" w14:textId="77777777" w:rsidR="00045ABD" w:rsidRPr="003B5143" w:rsidRDefault="00045ABD" w:rsidP="00045ABD">
      <w:pPr>
        <w:spacing w:after="0" w:line="240" w:lineRule="auto"/>
        <w:ind w:left="1276"/>
        <w:jc w:val="both"/>
        <w:rPr>
          <w:rFonts w:ascii="Times New Roman" w:hAnsi="Times New Roman"/>
          <w:bCs/>
          <w:sz w:val="26"/>
          <w:szCs w:val="26"/>
        </w:rPr>
      </w:pPr>
    </w:p>
    <w:p w14:paraId="586680C5" w14:textId="0F49AE9E"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14:paraId="6D0FB333" w14:textId="77777777" w:rsidTr="00761E94">
        <w:trPr>
          <w:trHeight w:val="765"/>
        </w:trPr>
        <w:tc>
          <w:tcPr>
            <w:tcW w:w="2032" w:type="dxa"/>
            <w:vMerge w:val="restart"/>
          </w:tcPr>
          <w:p w14:paraId="6F66EE8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7AB14B71" w14:textId="77777777"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14:paraId="6551435A" w14:textId="77777777" w:rsidTr="00761E94">
        <w:trPr>
          <w:trHeight w:val="555"/>
        </w:trPr>
        <w:tc>
          <w:tcPr>
            <w:tcW w:w="2032" w:type="dxa"/>
            <w:vMerge/>
          </w:tcPr>
          <w:p w14:paraId="0E5AAC42" w14:textId="77777777"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13598F11" w14:textId="77777777" w:rsidTr="00761E94">
        <w:tc>
          <w:tcPr>
            <w:tcW w:w="2032" w:type="dxa"/>
          </w:tcPr>
          <w:p w14:paraId="7991C83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939" w:type="dxa"/>
          </w:tcPr>
          <w:p w14:paraId="567633A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5595E3EF"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14:paraId="374A6B8E" w14:textId="77777777" w:rsidTr="00761E94">
        <w:tc>
          <w:tcPr>
            <w:tcW w:w="2032" w:type="dxa"/>
          </w:tcPr>
          <w:p w14:paraId="6DD2287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14:paraId="37745C0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14:paraId="05FAD50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B5143" w:rsidRDefault="003269C8" w:rsidP="00045ABD">
            <w:pPr>
              <w:spacing w:line="240" w:lineRule="auto"/>
              <w:jc w:val="both"/>
              <w:rPr>
                <w:rFonts w:ascii="Times New Roman" w:hAnsi="Times New Roman"/>
                <w:sz w:val="26"/>
                <w:szCs w:val="26"/>
              </w:rPr>
            </w:pPr>
          </w:p>
        </w:tc>
      </w:tr>
      <w:tr w:rsidR="003269C8" w:rsidRPr="003B5143" w14:paraId="41B9BE4F" w14:textId="77777777" w:rsidTr="00761E94">
        <w:tc>
          <w:tcPr>
            <w:tcW w:w="2032" w:type="dxa"/>
          </w:tcPr>
          <w:p w14:paraId="3D0CEDD8"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Правильность </w:t>
            </w:r>
            <w:r w:rsidRPr="003B5143">
              <w:rPr>
                <w:rFonts w:ascii="Times New Roman" w:hAnsi="Times New Roman"/>
                <w:sz w:val="26"/>
                <w:szCs w:val="26"/>
              </w:rPr>
              <w:lastRenderedPageBreak/>
              <w:t>оформления</w:t>
            </w:r>
          </w:p>
        </w:tc>
        <w:tc>
          <w:tcPr>
            <w:tcW w:w="2745" w:type="dxa"/>
          </w:tcPr>
          <w:p w14:paraId="340D475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аккуратно </w:t>
            </w:r>
            <w:r w:rsidRPr="003B5143">
              <w:rPr>
                <w:rFonts w:ascii="Times New Roman" w:hAnsi="Times New Roman"/>
                <w:sz w:val="26"/>
                <w:szCs w:val="26"/>
              </w:rPr>
              <w:lastRenderedPageBreak/>
              <w:t>и точно в соответствии с правилами оформления.</w:t>
            </w:r>
          </w:p>
          <w:p w14:paraId="7C76C69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w:t>
            </w:r>
            <w:r w:rsidRPr="003B5143">
              <w:rPr>
                <w:rFonts w:ascii="Times New Roman" w:hAnsi="Times New Roman"/>
                <w:sz w:val="26"/>
                <w:szCs w:val="26"/>
              </w:rPr>
              <w:lastRenderedPageBreak/>
              <w:t>недостаточно аккуратно.</w:t>
            </w:r>
          </w:p>
          <w:p w14:paraId="436CDF2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14:paraId="42BA953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B5143" w:rsidRDefault="003269C8" w:rsidP="00045ABD">
      <w:pPr>
        <w:spacing w:line="240" w:lineRule="auto"/>
        <w:ind w:left="425"/>
        <w:jc w:val="both"/>
        <w:rPr>
          <w:rFonts w:ascii="Times New Roman" w:hAnsi="Times New Roman"/>
          <w:b/>
          <w:sz w:val="26"/>
          <w:szCs w:val="26"/>
        </w:rPr>
      </w:pPr>
    </w:p>
    <w:p w14:paraId="1ADA035E"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14:paraId="38BFF7ED" w14:textId="77777777"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14:paraId="7EFF0DC8" w14:textId="77777777" w:rsidTr="00B64B4A">
        <w:tc>
          <w:tcPr>
            <w:tcW w:w="2808" w:type="dxa"/>
          </w:tcPr>
          <w:p w14:paraId="37972394"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14:paraId="3C3CAE7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14:paraId="566D27A6" w14:textId="77777777" w:rsidTr="00B64B4A">
        <w:tc>
          <w:tcPr>
            <w:tcW w:w="2808" w:type="dxa"/>
          </w:tcPr>
          <w:p w14:paraId="19C0B51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14:paraId="10EFB130"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14:paraId="2D551965" w14:textId="77777777" w:rsidTr="00B64B4A">
        <w:tc>
          <w:tcPr>
            <w:tcW w:w="2808" w:type="dxa"/>
          </w:tcPr>
          <w:p w14:paraId="3496E16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14:paraId="1B51D49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14:paraId="5D8232EF" w14:textId="77777777" w:rsidTr="00B64B4A">
        <w:tc>
          <w:tcPr>
            <w:tcW w:w="2808" w:type="dxa"/>
          </w:tcPr>
          <w:p w14:paraId="34BBF32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14:paraId="296D347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14:paraId="350036CE" w14:textId="77777777" w:rsidTr="00B64B4A">
        <w:tc>
          <w:tcPr>
            <w:tcW w:w="2808" w:type="dxa"/>
          </w:tcPr>
          <w:p w14:paraId="66E8F122"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4. Психологический критерий</w:t>
            </w:r>
          </w:p>
        </w:tc>
        <w:tc>
          <w:tcPr>
            <w:tcW w:w="6660" w:type="dxa"/>
          </w:tcPr>
          <w:p w14:paraId="11779E4A"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B5143" w14:paraId="4C6CFED6" w14:textId="77777777" w:rsidTr="00B64B4A">
        <w:tc>
          <w:tcPr>
            <w:tcW w:w="2808" w:type="dxa"/>
          </w:tcPr>
          <w:p w14:paraId="64433FF8"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B5143" w:rsidRDefault="00526325" w:rsidP="00045ABD">
      <w:pPr>
        <w:tabs>
          <w:tab w:val="left" w:pos="3405"/>
        </w:tabs>
        <w:spacing w:line="240" w:lineRule="auto"/>
        <w:jc w:val="both"/>
        <w:rPr>
          <w:rFonts w:ascii="Times New Roman" w:hAnsi="Times New Roman"/>
          <w:sz w:val="26"/>
          <w:szCs w:val="26"/>
        </w:rPr>
      </w:pPr>
    </w:p>
    <w:p w14:paraId="062028A2" w14:textId="77777777" w:rsidR="00B45B23" w:rsidRDefault="00B45B23">
      <w:pPr>
        <w:rPr>
          <w:rFonts w:ascii="Times New Roman" w:hAnsi="Times New Roman"/>
          <w:b/>
          <w:sz w:val="26"/>
          <w:szCs w:val="26"/>
        </w:rPr>
      </w:pPr>
      <w:r>
        <w:rPr>
          <w:rFonts w:ascii="Times New Roman" w:hAnsi="Times New Roman"/>
          <w:b/>
          <w:sz w:val="26"/>
          <w:szCs w:val="26"/>
        </w:rPr>
        <w:br w:type="page"/>
      </w:r>
    </w:p>
    <w:p w14:paraId="1EEEDB23" w14:textId="1CF88C04"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14:paraId="79023ABD" w14:textId="77777777" w:rsidR="00BE2C9E" w:rsidRPr="003B5143"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b/>
          <w:bCs/>
          <w:i/>
          <w:sz w:val="26"/>
          <w:szCs w:val="26"/>
        </w:rPr>
        <w:t xml:space="preserve">      </w:t>
      </w:r>
      <w:r w:rsidR="00BE2C9E" w:rsidRPr="003B5143">
        <w:rPr>
          <w:rFonts w:ascii="Times New Roman" w:hAnsi="Times New Roman"/>
          <w:b/>
          <w:bCs/>
          <w:i/>
          <w:sz w:val="26"/>
          <w:szCs w:val="26"/>
        </w:rPr>
        <w:t>Перечень учебных изданий, Интернет-ресурсов,</w:t>
      </w:r>
    </w:p>
    <w:p w14:paraId="65946563"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14:paraId="09026335"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1585CCC5"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Основная литература:</w:t>
      </w:r>
    </w:p>
    <w:p w14:paraId="490D6095" w14:textId="5BCFF22C"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Кнышова, Е. Н. Экономика организации: учебник / Е. Н. Кнышова, Е. Е. Панфилова. — Москва: ФОРУМ: ИНФРА-М, 2021. — 335 с. — (Среднее профессиональное образование). - ISBN 978-5-8199-0696-5. - Текст: электронный. - URL: </w:t>
      </w:r>
      <w:hyperlink r:id="rId9" w:history="1">
        <w:r w:rsidRPr="00FD3303">
          <w:rPr>
            <w:rStyle w:val="a3"/>
            <w:rFonts w:ascii="Times New Roman" w:eastAsia="Times New Roman" w:hAnsi="Times New Roman"/>
            <w:bCs/>
            <w:sz w:val="26"/>
            <w:szCs w:val="26"/>
            <w:lang w:eastAsia="ru-RU"/>
          </w:rPr>
          <w:t>https://znanium.com/catalog/product/1197275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213F04C1" w14:textId="64D2A5A9"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Федотов, В. А. Экономика: учебник / В.А. Федотов, О.В. Комарова. — 4-е изд., </w:t>
      </w:r>
      <w:proofErr w:type="spellStart"/>
      <w:r w:rsidRPr="00B45B23">
        <w:rPr>
          <w:rFonts w:ascii="Times New Roman" w:eastAsia="Times New Roman" w:hAnsi="Times New Roman"/>
          <w:bCs/>
          <w:sz w:val="26"/>
          <w:szCs w:val="26"/>
          <w:lang w:eastAsia="ru-RU"/>
        </w:rPr>
        <w:t>перераб</w:t>
      </w:r>
      <w:proofErr w:type="spellEnd"/>
      <w:r w:rsidRPr="00B45B23">
        <w:rPr>
          <w:rFonts w:ascii="Times New Roman" w:eastAsia="Times New Roman" w:hAnsi="Times New Roman"/>
          <w:bCs/>
          <w:sz w:val="26"/>
          <w:szCs w:val="26"/>
          <w:lang w:eastAsia="ru-RU"/>
        </w:rPr>
        <w:t xml:space="preserve">. и доп. — Москва: ИНФРА-М, 2021. — 196 с. — (Среднее профессиональное образование). - ISBN 978-5-16-015038-3. - Текст: электронный. - URL: </w:t>
      </w:r>
      <w:hyperlink r:id="rId10" w:history="1">
        <w:r w:rsidRPr="00FD3303">
          <w:rPr>
            <w:rStyle w:val="a3"/>
            <w:rFonts w:ascii="Times New Roman" w:eastAsia="Times New Roman" w:hAnsi="Times New Roman"/>
            <w:bCs/>
            <w:sz w:val="26"/>
            <w:szCs w:val="26"/>
            <w:lang w:eastAsia="ru-RU"/>
          </w:rPr>
          <w:t>https://znanium.com/catalog/product/1286925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09A624AD" w14:textId="77777777"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p>
    <w:p w14:paraId="45D9BC0A"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Интернет-ресурсы:</w:t>
      </w:r>
    </w:p>
    <w:p w14:paraId="4D0FB881"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Государственная информационная система «Национальная электронная библиотека» </w:t>
      </w:r>
      <w:proofErr w:type="spellStart"/>
      <w:r w:rsidRPr="00B45B23">
        <w:rPr>
          <w:rFonts w:eastAsia="Times New Roman"/>
          <w:bCs/>
          <w:sz w:val="26"/>
          <w:szCs w:val="26"/>
          <w:lang w:eastAsia="ru-RU"/>
        </w:rPr>
        <w:t>нэб.рф</w:t>
      </w:r>
      <w:proofErr w:type="spellEnd"/>
    </w:p>
    <w:p w14:paraId="6F2603C7" w14:textId="6D8C0D1D"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Центр электронной доставки документов Российской государственной библиотеки </w:t>
      </w:r>
      <w:hyperlink r:id="rId11" w:history="1">
        <w:r w:rsidRPr="00FD3303">
          <w:rPr>
            <w:rStyle w:val="a3"/>
            <w:rFonts w:eastAsia="Times New Roman"/>
            <w:bCs/>
            <w:sz w:val="26"/>
            <w:szCs w:val="26"/>
            <w:lang w:eastAsia="ru-RU"/>
          </w:rPr>
          <w:t>www.edd.ru</w:t>
        </w:r>
      </w:hyperlink>
      <w:r>
        <w:rPr>
          <w:rFonts w:eastAsia="Times New Roman"/>
          <w:bCs/>
          <w:sz w:val="26"/>
          <w:szCs w:val="26"/>
          <w:lang w:eastAsia="ru-RU"/>
        </w:rPr>
        <w:t xml:space="preserve"> </w:t>
      </w:r>
    </w:p>
    <w:p w14:paraId="206BDE1C" w14:textId="3EF9C10B"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Научная Электронная Библиотека - eLibrary.ru Полнотекстовая база данных СМИ </w:t>
      </w:r>
      <w:hyperlink r:id="rId12" w:history="1">
        <w:r w:rsidRPr="00FD3303">
          <w:rPr>
            <w:rStyle w:val="a3"/>
            <w:rFonts w:eastAsia="Times New Roman"/>
            <w:bCs/>
            <w:sz w:val="26"/>
            <w:szCs w:val="26"/>
            <w:lang w:eastAsia="ru-RU"/>
          </w:rPr>
          <w:t>www.polpred.com</w:t>
        </w:r>
      </w:hyperlink>
      <w:r>
        <w:rPr>
          <w:rFonts w:eastAsia="Times New Roman"/>
          <w:bCs/>
          <w:sz w:val="26"/>
          <w:szCs w:val="26"/>
          <w:lang w:eastAsia="ru-RU"/>
        </w:rPr>
        <w:t xml:space="preserve"> </w:t>
      </w:r>
    </w:p>
    <w:p w14:paraId="6534928A"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Университет для гуманитарных исследований</w:t>
      </w:r>
    </w:p>
    <w:p w14:paraId="2CE6A514" w14:textId="0E6FA94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uisrussia.msu.ru</w:t>
      </w:r>
      <w:r>
        <w:rPr>
          <w:rFonts w:eastAsia="Times New Roman"/>
          <w:bCs/>
          <w:sz w:val="26"/>
          <w:szCs w:val="26"/>
          <w:lang w:eastAsia="ru-RU"/>
        </w:rPr>
        <w:t xml:space="preserve"> </w:t>
      </w:r>
      <w:r w:rsidRPr="00B45B23">
        <w:rPr>
          <w:rFonts w:eastAsia="Times New Roman"/>
          <w:bCs/>
          <w:sz w:val="26"/>
          <w:szCs w:val="26"/>
          <w:lang w:eastAsia="ru-RU"/>
        </w:rPr>
        <w:t xml:space="preserve"> ЭБС "ZNANIUM.COM"</w:t>
      </w:r>
    </w:p>
    <w:p w14:paraId="2757CE27" w14:textId="66915F20" w:rsidR="00B45B23" w:rsidRPr="00B45B23" w:rsidRDefault="00E57E16" w:rsidP="00B45B23">
      <w:pPr>
        <w:pStyle w:val="a6"/>
        <w:numPr>
          <w:ilvl w:val="0"/>
          <w:numId w:val="21"/>
        </w:numPr>
        <w:tabs>
          <w:tab w:val="left" w:pos="-993"/>
        </w:tabs>
        <w:rPr>
          <w:rFonts w:eastAsia="Times New Roman"/>
          <w:bCs/>
          <w:sz w:val="26"/>
          <w:szCs w:val="26"/>
          <w:lang w:eastAsia="ru-RU"/>
        </w:rPr>
      </w:pPr>
      <w:hyperlink r:id="rId13" w:history="1">
        <w:r w:rsidR="00B45B23" w:rsidRPr="00FD3303">
          <w:rPr>
            <w:rStyle w:val="a3"/>
            <w:rFonts w:eastAsia="Times New Roman"/>
            <w:bCs/>
            <w:sz w:val="26"/>
            <w:szCs w:val="26"/>
            <w:lang w:eastAsia="ru-RU"/>
          </w:rPr>
          <w:t>www.znanium.com</w:t>
        </w:r>
      </w:hyperlink>
      <w:r w:rsidR="00B45B23">
        <w:rPr>
          <w:rFonts w:eastAsia="Times New Roman"/>
          <w:bCs/>
          <w:sz w:val="26"/>
          <w:szCs w:val="26"/>
          <w:lang w:eastAsia="ru-RU"/>
        </w:rPr>
        <w:t xml:space="preserve"> </w:t>
      </w:r>
    </w:p>
    <w:p w14:paraId="6E8C787F" w14:textId="40E3620C"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ЭБС "ЮРАЙТ" </w:t>
      </w:r>
      <w:hyperlink r:id="rId14" w:history="1">
        <w:r w:rsidRPr="00FD3303">
          <w:rPr>
            <w:rStyle w:val="a3"/>
            <w:rFonts w:eastAsia="Times New Roman"/>
            <w:bCs/>
            <w:sz w:val="26"/>
            <w:szCs w:val="26"/>
            <w:lang w:eastAsia="ru-RU"/>
          </w:rPr>
          <w:t>www.biblio-online.ru</w:t>
        </w:r>
      </w:hyperlink>
      <w:r>
        <w:rPr>
          <w:rFonts w:eastAsia="Times New Roman"/>
          <w:bCs/>
          <w:sz w:val="26"/>
          <w:szCs w:val="26"/>
          <w:lang w:eastAsia="ru-RU"/>
        </w:rPr>
        <w:t xml:space="preserve"> </w:t>
      </w:r>
    </w:p>
    <w:p w14:paraId="1DF7812C" w14:textId="6E353C00"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ВЭБС Учебно-методические пособия lib.ugtu.net</w:t>
      </w:r>
      <w:r>
        <w:rPr>
          <w:rFonts w:eastAsia="Times New Roman"/>
          <w:bCs/>
          <w:sz w:val="26"/>
          <w:szCs w:val="26"/>
          <w:lang w:eastAsia="ru-RU"/>
        </w:rPr>
        <w:t xml:space="preserve"> </w:t>
      </w:r>
    </w:p>
    <w:p w14:paraId="3B233127"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p>
    <w:p w14:paraId="50217989"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Сервисы и инструменты:</w:t>
      </w:r>
    </w:p>
    <w:p w14:paraId="2F406AD7" w14:textId="377C9811"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w:t>
      </w:r>
      <w:proofErr w:type="spellStart"/>
      <w:r w:rsidRPr="00B45B23">
        <w:rPr>
          <w:rFonts w:ascii="Times New Roman" w:eastAsia="Times New Roman" w:hAnsi="Times New Roman"/>
          <w:bCs/>
          <w:sz w:val="26"/>
          <w:szCs w:val="26"/>
          <w:lang w:eastAsia="ru-RU"/>
        </w:rPr>
        <w:t>Skype</w:t>
      </w:r>
      <w:proofErr w:type="spellEnd"/>
      <w:r w:rsidRPr="00B45B23">
        <w:rPr>
          <w:rFonts w:ascii="Times New Roman" w:eastAsia="Times New Roman" w:hAnsi="Times New Roman"/>
          <w:bCs/>
          <w:sz w:val="26"/>
          <w:szCs w:val="26"/>
          <w:lang w:eastAsia="ru-RU"/>
        </w:rPr>
        <w:t xml:space="preserve"> (режим доступа: </w:t>
      </w:r>
      <w:hyperlink r:id="rId15" w:history="1">
        <w:r w:rsidRPr="00FD3303">
          <w:rPr>
            <w:rStyle w:val="a3"/>
            <w:rFonts w:ascii="Times New Roman" w:eastAsia="Times New Roman" w:hAnsi="Times New Roman"/>
            <w:bCs/>
            <w:sz w:val="26"/>
            <w:szCs w:val="26"/>
            <w:lang w:eastAsia="ru-RU"/>
          </w:rPr>
          <w:t>https://www.skype.com/</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554F8D6D" w14:textId="3B8F3724"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w:t>
      </w:r>
      <w:proofErr w:type="spellStart"/>
      <w:r w:rsidRPr="00B45B23">
        <w:rPr>
          <w:rFonts w:ascii="Times New Roman" w:eastAsia="Times New Roman" w:hAnsi="Times New Roman"/>
          <w:bCs/>
          <w:sz w:val="26"/>
          <w:szCs w:val="26"/>
          <w:lang w:eastAsia="ru-RU"/>
        </w:rPr>
        <w:t>Zoom</w:t>
      </w:r>
      <w:proofErr w:type="spellEnd"/>
      <w:r w:rsidRPr="00B45B23">
        <w:rPr>
          <w:rFonts w:ascii="Times New Roman" w:eastAsia="Times New Roman" w:hAnsi="Times New Roman"/>
          <w:bCs/>
          <w:sz w:val="26"/>
          <w:szCs w:val="26"/>
          <w:lang w:eastAsia="ru-RU"/>
        </w:rPr>
        <w:t xml:space="preserve"> (режим доступа: </w:t>
      </w:r>
      <w:hyperlink r:id="rId16" w:history="1">
        <w:r w:rsidRPr="00FD3303">
          <w:rPr>
            <w:rStyle w:val="a3"/>
            <w:rFonts w:ascii="Times New Roman" w:eastAsia="Times New Roman" w:hAnsi="Times New Roman"/>
            <w:bCs/>
            <w:sz w:val="26"/>
            <w:szCs w:val="26"/>
            <w:lang w:eastAsia="ru-RU"/>
          </w:rPr>
          <w:t>https://zoom.us/</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w:t>
      </w:r>
    </w:p>
    <w:p w14:paraId="67F167D6" w14:textId="373FFB7B"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3. </w:t>
      </w:r>
      <w:hyperlink r:id="rId17" w:history="1">
        <w:r w:rsidRPr="00FD3303">
          <w:rPr>
            <w:rStyle w:val="a3"/>
            <w:rFonts w:ascii="Times New Roman" w:eastAsia="Times New Roman" w:hAnsi="Times New Roman"/>
            <w:bCs/>
            <w:sz w:val="26"/>
            <w:szCs w:val="26"/>
            <w:lang w:eastAsia="ru-RU"/>
          </w:rPr>
          <w:t>https://disk.yandex.ru/</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670F4ABC" w14:textId="347DEA6C" w:rsidR="00BE2C9E" w:rsidRPr="00B45B23" w:rsidRDefault="00BE2C9E" w:rsidP="00BE2C9E">
      <w:pPr>
        <w:tabs>
          <w:tab w:val="left" w:pos="-993"/>
        </w:tabs>
        <w:spacing w:after="0" w:line="240" w:lineRule="auto"/>
        <w:ind w:left="-426" w:hanging="425"/>
        <w:rPr>
          <w:rFonts w:ascii="Times New Roman" w:hAnsi="Times New Roman"/>
          <w:sz w:val="26"/>
          <w:szCs w:val="26"/>
        </w:rPr>
      </w:pPr>
    </w:p>
    <w:p w14:paraId="50B2EF1B" w14:textId="77777777" w:rsidR="00BE2C9E" w:rsidRPr="003B5143" w:rsidRDefault="00BE2C9E" w:rsidP="00BE2C9E">
      <w:pPr>
        <w:tabs>
          <w:tab w:val="left" w:pos="-993"/>
        </w:tabs>
        <w:spacing w:line="240" w:lineRule="auto"/>
        <w:ind w:left="-426" w:hanging="425"/>
        <w:rPr>
          <w:rFonts w:ascii="Times New Roman" w:hAnsi="Times New Roman"/>
          <w:sz w:val="26"/>
          <w:szCs w:val="26"/>
        </w:rPr>
      </w:pPr>
    </w:p>
    <w:p w14:paraId="7B8BAC5B" w14:textId="34EE773C" w:rsidR="003B5143" w:rsidRDefault="003B5143">
      <w:pPr>
        <w:rPr>
          <w:rFonts w:ascii="Times New Roman" w:hAnsi="Times New Roman"/>
          <w:sz w:val="26"/>
          <w:szCs w:val="26"/>
        </w:rPr>
      </w:pPr>
      <w:r>
        <w:rPr>
          <w:rFonts w:ascii="Times New Roman" w:hAnsi="Times New Roman"/>
          <w:sz w:val="26"/>
          <w:szCs w:val="26"/>
        </w:rPr>
        <w:br w:type="page"/>
      </w:r>
    </w:p>
    <w:p w14:paraId="41FB0DF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14:paraId="5753545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14:paraId="32D72309"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14:paraId="0267E82A"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14:paraId="67424934" w14:textId="45927B34" w:rsidR="005A21B4" w:rsidRPr="003B5143" w:rsidRDefault="005A21B4" w:rsidP="00045ABD">
      <w:pPr>
        <w:spacing w:after="0" w:line="240" w:lineRule="auto"/>
        <w:jc w:val="both"/>
        <w:rPr>
          <w:rFonts w:ascii="Times New Roman" w:hAnsi="Times New Roman"/>
          <w:sz w:val="26"/>
          <w:szCs w:val="26"/>
        </w:rPr>
      </w:pPr>
    </w:p>
    <w:p w14:paraId="1F8D4712" w14:textId="09EC3477" w:rsidR="00BE2C9E" w:rsidRPr="003B5143" w:rsidRDefault="00BE2C9E" w:rsidP="00045ABD">
      <w:pPr>
        <w:spacing w:after="0" w:line="240" w:lineRule="auto"/>
        <w:jc w:val="both"/>
        <w:rPr>
          <w:rFonts w:ascii="Times New Roman" w:hAnsi="Times New Roman"/>
          <w:sz w:val="26"/>
          <w:szCs w:val="26"/>
        </w:rPr>
      </w:pPr>
    </w:p>
    <w:p w14:paraId="45A5722D" w14:textId="771A03FB" w:rsidR="00BE2C9E" w:rsidRPr="003B5143" w:rsidRDefault="00BE2C9E" w:rsidP="00045ABD">
      <w:pPr>
        <w:spacing w:after="0" w:line="240" w:lineRule="auto"/>
        <w:jc w:val="both"/>
        <w:rPr>
          <w:rFonts w:ascii="Times New Roman" w:hAnsi="Times New Roman"/>
          <w:sz w:val="26"/>
          <w:szCs w:val="26"/>
        </w:rPr>
      </w:pPr>
    </w:p>
    <w:p w14:paraId="3C17BA02" w14:textId="7547A216" w:rsidR="00BE2C9E" w:rsidRPr="003B5143" w:rsidRDefault="00BE2C9E" w:rsidP="00045ABD">
      <w:pPr>
        <w:spacing w:after="0" w:line="240" w:lineRule="auto"/>
        <w:jc w:val="both"/>
        <w:rPr>
          <w:rFonts w:ascii="Times New Roman" w:hAnsi="Times New Roman"/>
          <w:sz w:val="26"/>
          <w:szCs w:val="26"/>
        </w:rPr>
      </w:pPr>
    </w:p>
    <w:p w14:paraId="58220B25" w14:textId="77777777" w:rsidR="00BE2C9E" w:rsidRPr="003B5143" w:rsidRDefault="00BE2C9E" w:rsidP="00045ABD">
      <w:pPr>
        <w:spacing w:after="0" w:line="240" w:lineRule="auto"/>
        <w:jc w:val="both"/>
        <w:rPr>
          <w:rFonts w:ascii="Times New Roman" w:hAnsi="Times New Roman"/>
          <w:sz w:val="26"/>
          <w:szCs w:val="26"/>
        </w:rPr>
      </w:pPr>
    </w:p>
    <w:p w14:paraId="74FF47B3" w14:textId="77777777" w:rsidR="005A21B4" w:rsidRPr="003B5143" w:rsidRDefault="005A21B4" w:rsidP="00045ABD">
      <w:pPr>
        <w:spacing w:after="0" w:line="240" w:lineRule="auto"/>
        <w:jc w:val="both"/>
        <w:rPr>
          <w:rFonts w:ascii="Times New Roman" w:hAnsi="Times New Roman"/>
          <w:sz w:val="26"/>
          <w:szCs w:val="26"/>
        </w:rPr>
      </w:pPr>
    </w:p>
    <w:p w14:paraId="006E9FE2" w14:textId="77777777" w:rsidR="004E7DC8" w:rsidRPr="003B5143" w:rsidRDefault="004E7DC8" w:rsidP="00045ABD">
      <w:pPr>
        <w:spacing w:after="0" w:line="240" w:lineRule="auto"/>
        <w:jc w:val="both"/>
        <w:rPr>
          <w:rFonts w:ascii="Times New Roman" w:hAnsi="Times New Roman"/>
          <w:sz w:val="26"/>
          <w:szCs w:val="26"/>
        </w:rPr>
      </w:pPr>
    </w:p>
    <w:p w14:paraId="2EF84C56" w14:textId="77777777" w:rsidR="004E7DC8" w:rsidRPr="003B5143" w:rsidRDefault="004E7DC8" w:rsidP="00045ABD">
      <w:pPr>
        <w:spacing w:after="0" w:line="240" w:lineRule="auto"/>
        <w:jc w:val="both"/>
        <w:rPr>
          <w:rFonts w:ascii="Times New Roman" w:hAnsi="Times New Roman"/>
          <w:sz w:val="26"/>
          <w:szCs w:val="26"/>
        </w:rPr>
      </w:pPr>
    </w:p>
    <w:p w14:paraId="069551AB" w14:textId="77777777" w:rsidR="004E7DC8" w:rsidRPr="003B5143" w:rsidRDefault="004E7DC8" w:rsidP="00045ABD">
      <w:pPr>
        <w:spacing w:after="0" w:line="240" w:lineRule="auto"/>
        <w:jc w:val="both"/>
        <w:rPr>
          <w:rFonts w:ascii="Times New Roman" w:hAnsi="Times New Roman"/>
          <w:sz w:val="26"/>
          <w:szCs w:val="26"/>
        </w:rPr>
      </w:pPr>
    </w:p>
    <w:p w14:paraId="296AC49B" w14:textId="77777777" w:rsidR="004E7DC8" w:rsidRPr="003B5143" w:rsidRDefault="004E7DC8" w:rsidP="00045ABD">
      <w:pPr>
        <w:spacing w:after="0" w:line="240" w:lineRule="auto"/>
        <w:jc w:val="both"/>
        <w:rPr>
          <w:rFonts w:ascii="Times New Roman" w:hAnsi="Times New Roman"/>
          <w:sz w:val="26"/>
          <w:szCs w:val="26"/>
        </w:rPr>
      </w:pPr>
    </w:p>
    <w:p w14:paraId="00054857" w14:textId="77777777" w:rsidR="005A21B4" w:rsidRPr="003B5143" w:rsidRDefault="005A21B4" w:rsidP="00045ABD">
      <w:pPr>
        <w:spacing w:after="0" w:line="240" w:lineRule="auto"/>
        <w:jc w:val="both"/>
        <w:rPr>
          <w:rFonts w:ascii="Times New Roman" w:hAnsi="Times New Roman"/>
          <w:sz w:val="26"/>
          <w:szCs w:val="26"/>
        </w:rPr>
      </w:pPr>
    </w:p>
    <w:p w14:paraId="65B4DB27" w14:textId="77777777"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14:paraId="66484970"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14:paraId="7E362AAC"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14:paraId="7F0FF248" w14:textId="77777777" w:rsidR="005A21B4" w:rsidRPr="003B5143" w:rsidRDefault="005A21B4" w:rsidP="00045ABD">
      <w:pPr>
        <w:spacing w:after="0" w:line="240" w:lineRule="auto"/>
        <w:jc w:val="both"/>
        <w:rPr>
          <w:rFonts w:ascii="Times New Roman" w:hAnsi="Times New Roman"/>
          <w:sz w:val="26"/>
          <w:szCs w:val="26"/>
        </w:rPr>
      </w:pPr>
    </w:p>
    <w:p w14:paraId="21CEA048" w14:textId="77777777" w:rsidR="005A21B4" w:rsidRPr="003B5143" w:rsidRDefault="005A21B4" w:rsidP="00045ABD">
      <w:pPr>
        <w:spacing w:after="0" w:line="240" w:lineRule="auto"/>
        <w:jc w:val="both"/>
        <w:rPr>
          <w:rFonts w:ascii="Times New Roman" w:hAnsi="Times New Roman"/>
          <w:sz w:val="26"/>
          <w:szCs w:val="26"/>
        </w:rPr>
      </w:pPr>
    </w:p>
    <w:p w14:paraId="0EE7A1D5" w14:textId="77777777" w:rsidR="005A21B4" w:rsidRPr="003B5143" w:rsidRDefault="005A21B4" w:rsidP="00045ABD">
      <w:pPr>
        <w:spacing w:after="0" w:line="240" w:lineRule="auto"/>
        <w:jc w:val="both"/>
        <w:rPr>
          <w:rFonts w:ascii="Times New Roman" w:hAnsi="Times New Roman"/>
          <w:sz w:val="26"/>
          <w:szCs w:val="26"/>
        </w:rPr>
      </w:pPr>
    </w:p>
    <w:p w14:paraId="67381A47" w14:textId="2D126CAD" w:rsidR="005A21B4" w:rsidRPr="003B5143" w:rsidRDefault="005A21B4" w:rsidP="00045ABD">
      <w:pPr>
        <w:spacing w:after="0" w:line="240" w:lineRule="auto"/>
        <w:jc w:val="both"/>
        <w:rPr>
          <w:rFonts w:ascii="Times New Roman" w:hAnsi="Times New Roman"/>
          <w:sz w:val="26"/>
          <w:szCs w:val="26"/>
        </w:rPr>
      </w:pPr>
    </w:p>
    <w:p w14:paraId="36DFE158" w14:textId="45D4C529" w:rsidR="00BE2C9E" w:rsidRPr="003B5143" w:rsidRDefault="00BE2C9E" w:rsidP="00045ABD">
      <w:pPr>
        <w:spacing w:after="0" w:line="240" w:lineRule="auto"/>
        <w:jc w:val="both"/>
        <w:rPr>
          <w:rFonts w:ascii="Times New Roman" w:hAnsi="Times New Roman"/>
          <w:sz w:val="26"/>
          <w:szCs w:val="26"/>
        </w:rPr>
      </w:pPr>
    </w:p>
    <w:p w14:paraId="0E9C87B8" w14:textId="260F5ECF" w:rsidR="00BE2C9E" w:rsidRPr="003B5143" w:rsidRDefault="00BE2C9E" w:rsidP="00045ABD">
      <w:pPr>
        <w:spacing w:after="0" w:line="240" w:lineRule="auto"/>
        <w:jc w:val="both"/>
        <w:rPr>
          <w:rFonts w:ascii="Times New Roman" w:hAnsi="Times New Roman"/>
          <w:sz w:val="26"/>
          <w:szCs w:val="26"/>
        </w:rPr>
      </w:pPr>
    </w:p>
    <w:p w14:paraId="36B4F12F" w14:textId="56956493" w:rsidR="00BE2C9E" w:rsidRPr="003B5143" w:rsidRDefault="00BE2C9E" w:rsidP="00045ABD">
      <w:pPr>
        <w:spacing w:after="0" w:line="240" w:lineRule="auto"/>
        <w:jc w:val="both"/>
        <w:rPr>
          <w:rFonts w:ascii="Times New Roman" w:hAnsi="Times New Roman"/>
          <w:sz w:val="26"/>
          <w:szCs w:val="26"/>
        </w:rPr>
      </w:pPr>
    </w:p>
    <w:p w14:paraId="3C4046B3" w14:textId="08E51F11" w:rsidR="00BE2C9E" w:rsidRPr="003B5143" w:rsidRDefault="00BE2C9E" w:rsidP="00045ABD">
      <w:pPr>
        <w:spacing w:after="0" w:line="240" w:lineRule="auto"/>
        <w:jc w:val="both"/>
        <w:rPr>
          <w:rFonts w:ascii="Times New Roman" w:hAnsi="Times New Roman"/>
          <w:sz w:val="26"/>
          <w:szCs w:val="26"/>
        </w:rPr>
      </w:pPr>
    </w:p>
    <w:p w14:paraId="58E58114" w14:textId="77777777" w:rsidR="00BE2C9E" w:rsidRPr="003B5143" w:rsidRDefault="00BE2C9E" w:rsidP="00045ABD">
      <w:pPr>
        <w:spacing w:after="0" w:line="240" w:lineRule="auto"/>
        <w:jc w:val="both"/>
        <w:rPr>
          <w:rFonts w:ascii="Times New Roman" w:hAnsi="Times New Roman"/>
          <w:sz w:val="26"/>
          <w:szCs w:val="26"/>
        </w:rPr>
      </w:pPr>
    </w:p>
    <w:p w14:paraId="6E5514F2" w14:textId="77777777" w:rsidR="005A21B4" w:rsidRPr="003B5143" w:rsidRDefault="005A21B4" w:rsidP="00045ABD">
      <w:pPr>
        <w:spacing w:after="0" w:line="240" w:lineRule="auto"/>
        <w:jc w:val="both"/>
        <w:rPr>
          <w:rFonts w:ascii="Times New Roman" w:hAnsi="Times New Roman"/>
          <w:sz w:val="26"/>
          <w:szCs w:val="26"/>
        </w:rPr>
      </w:pPr>
    </w:p>
    <w:p w14:paraId="51116B1E"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14:paraId="24474A9F"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14:paraId="5E067EBE" w14:textId="77777777"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14:paraId="3A3915B7"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r w:rsidRPr="003B5143">
        <w:rPr>
          <w:rFonts w:ascii="Times New Roman" w:hAnsi="Times New Roman"/>
          <w:sz w:val="26"/>
          <w:szCs w:val="26"/>
        </w:rPr>
        <w:t xml:space="preserve"> </w:t>
      </w:r>
    </w:p>
    <w:p w14:paraId="3B02ED64"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14:paraId="7A59DBFB" w14:textId="77777777" w:rsidR="005A21B4" w:rsidRPr="003B5143"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3B5143" w:rsidRDefault="005A21B4" w:rsidP="00045ABD">
      <w:pPr>
        <w:spacing w:after="0" w:line="240" w:lineRule="auto"/>
        <w:jc w:val="both"/>
        <w:rPr>
          <w:rFonts w:ascii="Times New Roman" w:hAnsi="Times New Roman"/>
          <w:sz w:val="26"/>
          <w:szCs w:val="26"/>
        </w:rPr>
      </w:pPr>
    </w:p>
    <w:p w14:paraId="4DAF30C6" w14:textId="77777777" w:rsidR="005A21B4" w:rsidRPr="003B5143" w:rsidRDefault="005A21B4" w:rsidP="00045ABD">
      <w:pPr>
        <w:spacing w:after="0" w:line="240" w:lineRule="auto"/>
        <w:jc w:val="both"/>
        <w:rPr>
          <w:rFonts w:ascii="Times New Roman" w:hAnsi="Times New Roman"/>
          <w:sz w:val="26"/>
          <w:szCs w:val="26"/>
        </w:rPr>
      </w:pPr>
    </w:p>
    <w:p w14:paraId="54EF0B46" w14:textId="77777777" w:rsidR="004E7DC8" w:rsidRPr="003B5143" w:rsidRDefault="004E7DC8" w:rsidP="00045ABD">
      <w:pPr>
        <w:spacing w:after="0" w:line="240" w:lineRule="auto"/>
        <w:jc w:val="both"/>
        <w:rPr>
          <w:rFonts w:ascii="Times New Roman" w:hAnsi="Times New Roman"/>
          <w:sz w:val="26"/>
          <w:szCs w:val="26"/>
        </w:rPr>
      </w:pPr>
    </w:p>
    <w:p w14:paraId="7190531E" w14:textId="77777777" w:rsidR="002A65E1" w:rsidRPr="003B5143" w:rsidRDefault="002A65E1" w:rsidP="00045ABD">
      <w:pPr>
        <w:spacing w:after="0" w:line="240" w:lineRule="auto"/>
        <w:jc w:val="both"/>
        <w:rPr>
          <w:rFonts w:ascii="Times New Roman" w:hAnsi="Times New Roman"/>
          <w:sz w:val="26"/>
          <w:szCs w:val="26"/>
        </w:rPr>
      </w:pPr>
    </w:p>
    <w:p w14:paraId="48D1AC2B" w14:textId="77777777" w:rsidR="002A65E1" w:rsidRPr="003B5143" w:rsidRDefault="002A65E1" w:rsidP="00045ABD">
      <w:pPr>
        <w:spacing w:after="0" w:line="240" w:lineRule="auto"/>
        <w:jc w:val="both"/>
        <w:rPr>
          <w:rFonts w:ascii="Times New Roman" w:hAnsi="Times New Roman"/>
          <w:sz w:val="26"/>
          <w:szCs w:val="26"/>
        </w:rPr>
      </w:pPr>
    </w:p>
    <w:p w14:paraId="2EC6DAA5" w14:textId="77777777" w:rsidR="002A65E1" w:rsidRPr="003B5143" w:rsidRDefault="002A65E1" w:rsidP="00045ABD">
      <w:pPr>
        <w:spacing w:after="0" w:line="240" w:lineRule="auto"/>
        <w:jc w:val="both"/>
        <w:rPr>
          <w:rFonts w:ascii="Times New Roman" w:hAnsi="Times New Roman"/>
          <w:sz w:val="26"/>
          <w:szCs w:val="26"/>
        </w:rPr>
      </w:pPr>
    </w:p>
    <w:p w14:paraId="1DBEAA6F" w14:textId="77777777" w:rsidR="002A65E1" w:rsidRPr="003B5143" w:rsidRDefault="002A65E1" w:rsidP="00045ABD">
      <w:pPr>
        <w:spacing w:after="0" w:line="240" w:lineRule="auto"/>
        <w:jc w:val="both"/>
        <w:rPr>
          <w:rFonts w:ascii="Times New Roman" w:hAnsi="Times New Roman"/>
          <w:sz w:val="26"/>
          <w:szCs w:val="26"/>
        </w:rPr>
      </w:pPr>
    </w:p>
    <w:p w14:paraId="369D2A88" w14:textId="77777777" w:rsidR="002A65E1" w:rsidRPr="003B5143" w:rsidRDefault="002A65E1" w:rsidP="00045ABD">
      <w:pPr>
        <w:spacing w:after="0" w:line="240" w:lineRule="auto"/>
        <w:jc w:val="both"/>
        <w:rPr>
          <w:rFonts w:ascii="Times New Roman" w:hAnsi="Times New Roman"/>
          <w:sz w:val="26"/>
          <w:szCs w:val="26"/>
        </w:rPr>
      </w:pPr>
    </w:p>
    <w:p w14:paraId="467584D0" w14:textId="77777777" w:rsidR="002A65E1" w:rsidRPr="003B5143" w:rsidRDefault="002A65E1" w:rsidP="00045ABD">
      <w:pPr>
        <w:spacing w:after="0" w:line="240" w:lineRule="auto"/>
        <w:jc w:val="both"/>
        <w:rPr>
          <w:rFonts w:ascii="Times New Roman" w:hAnsi="Times New Roman"/>
          <w:sz w:val="26"/>
          <w:szCs w:val="26"/>
        </w:rPr>
      </w:pPr>
    </w:p>
    <w:p w14:paraId="3878E067" w14:textId="77777777" w:rsidR="002A65E1" w:rsidRPr="003B5143" w:rsidRDefault="002A65E1" w:rsidP="00045ABD">
      <w:pPr>
        <w:spacing w:after="0" w:line="240" w:lineRule="auto"/>
        <w:jc w:val="both"/>
        <w:rPr>
          <w:rFonts w:ascii="Times New Roman" w:hAnsi="Times New Roman"/>
          <w:sz w:val="26"/>
          <w:szCs w:val="26"/>
        </w:rPr>
      </w:pPr>
    </w:p>
    <w:p w14:paraId="104591E2" w14:textId="77777777" w:rsidR="004E7DC8" w:rsidRPr="003B5143" w:rsidRDefault="004E7DC8" w:rsidP="00045ABD">
      <w:pPr>
        <w:spacing w:after="0" w:line="240" w:lineRule="auto"/>
        <w:jc w:val="both"/>
        <w:rPr>
          <w:rFonts w:ascii="Times New Roman" w:hAnsi="Times New Roman"/>
          <w:sz w:val="26"/>
          <w:szCs w:val="26"/>
        </w:rPr>
      </w:pPr>
    </w:p>
    <w:p w14:paraId="57FA42FF" w14:textId="454FBD4A"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B45B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0EAFD" w14:textId="77777777" w:rsidR="00E57E16" w:rsidRDefault="00E57E16" w:rsidP="002A65E1">
      <w:pPr>
        <w:spacing w:after="0" w:line="240" w:lineRule="auto"/>
      </w:pPr>
      <w:r>
        <w:separator/>
      </w:r>
    </w:p>
  </w:endnote>
  <w:endnote w:type="continuationSeparator" w:id="0">
    <w:p w14:paraId="6E13DFE2" w14:textId="77777777" w:rsidR="00E57E16" w:rsidRDefault="00E57E16"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2A6010" w:rsidRDefault="002A601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001DF" w14:textId="77777777" w:rsidR="00E57E16" w:rsidRDefault="00E57E16" w:rsidP="002A65E1">
      <w:pPr>
        <w:spacing w:after="0" w:line="240" w:lineRule="auto"/>
      </w:pPr>
      <w:r>
        <w:separator/>
      </w:r>
    </w:p>
  </w:footnote>
  <w:footnote w:type="continuationSeparator" w:id="0">
    <w:p w14:paraId="288AC951" w14:textId="77777777" w:rsidR="00E57E16" w:rsidRDefault="00E57E16"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2855D6"/>
    <w:multiLevelType w:val="hybridMultilevel"/>
    <w:tmpl w:val="62D05CD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953B6"/>
    <w:rsid w:val="0017277A"/>
    <w:rsid w:val="00296E63"/>
    <w:rsid w:val="002A6010"/>
    <w:rsid w:val="002A65E1"/>
    <w:rsid w:val="002E5D77"/>
    <w:rsid w:val="0030247D"/>
    <w:rsid w:val="003269C8"/>
    <w:rsid w:val="00347F73"/>
    <w:rsid w:val="00380811"/>
    <w:rsid w:val="003B5143"/>
    <w:rsid w:val="00405CA6"/>
    <w:rsid w:val="004B220E"/>
    <w:rsid w:val="004E7DC8"/>
    <w:rsid w:val="00526325"/>
    <w:rsid w:val="00594932"/>
    <w:rsid w:val="005A21B4"/>
    <w:rsid w:val="005C1D2C"/>
    <w:rsid w:val="006064BD"/>
    <w:rsid w:val="00710742"/>
    <w:rsid w:val="00761E94"/>
    <w:rsid w:val="007C12B9"/>
    <w:rsid w:val="00805062"/>
    <w:rsid w:val="008257F5"/>
    <w:rsid w:val="008C316D"/>
    <w:rsid w:val="008E0E6A"/>
    <w:rsid w:val="008E5309"/>
    <w:rsid w:val="00914DFE"/>
    <w:rsid w:val="009A4A21"/>
    <w:rsid w:val="009D34AE"/>
    <w:rsid w:val="00A835E6"/>
    <w:rsid w:val="00AA38C6"/>
    <w:rsid w:val="00AD700F"/>
    <w:rsid w:val="00AF7B4F"/>
    <w:rsid w:val="00B31F17"/>
    <w:rsid w:val="00B45B23"/>
    <w:rsid w:val="00B64B4A"/>
    <w:rsid w:val="00BE2C9E"/>
    <w:rsid w:val="00C019B5"/>
    <w:rsid w:val="00CE71AE"/>
    <w:rsid w:val="00D11B42"/>
    <w:rsid w:val="00D6585C"/>
    <w:rsid w:val="00DD2B83"/>
    <w:rsid w:val="00E0218D"/>
    <w:rsid w:val="00E57E16"/>
    <w:rsid w:val="00E86DBE"/>
    <w:rsid w:val="00E87D8F"/>
    <w:rsid w:val="00EF2C1E"/>
    <w:rsid w:val="00F23F15"/>
    <w:rsid w:val="00F34781"/>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 w:type="paragraph" w:styleId="af4">
    <w:name w:val="Body Text"/>
    <w:basedOn w:val="a"/>
    <w:link w:val="af5"/>
    <w:uiPriority w:val="99"/>
    <w:semiHidden/>
    <w:unhideWhenUsed/>
    <w:rsid w:val="002A6010"/>
    <w:pPr>
      <w:spacing w:after="120"/>
    </w:pPr>
  </w:style>
  <w:style w:type="character" w:customStyle="1" w:styleId="af5">
    <w:name w:val="Основной текст Знак"/>
    <w:basedOn w:val="a0"/>
    <w:link w:val="af4"/>
    <w:uiPriority w:val="99"/>
    <w:semiHidden/>
    <w:rsid w:val="002A6010"/>
    <w:rPr>
      <w:rFonts w:ascii="Calibri" w:eastAsia="Calibri" w:hAnsi="Calibri" w:cs="Times New Roman"/>
    </w:rPr>
  </w:style>
  <w:style w:type="paragraph" w:styleId="af6">
    <w:name w:val="No Spacing"/>
    <w:uiPriority w:val="1"/>
    <w:qFormat/>
    <w:rsid w:val="001727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olpred.com"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d.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2869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97275" TargetMode="External"/><Relationship Id="rId14" Type="http://schemas.openxmlformats.org/officeDocument/2006/relationships/hyperlink" Target="http://www.bibli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23</Pages>
  <Words>6644</Words>
  <Characters>37872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cp:lastPrinted>2022-03-30T05:56:00Z</cp:lastPrinted>
  <dcterms:created xsi:type="dcterms:W3CDTF">2017-01-17T05:46:00Z</dcterms:created>
  <dcterms:modified xsi:type="dcterms:W3CDTF">2022-04-06T08:40:00Z</dcterms:modified>
</cp:coreProperties>
</file>